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A93DA0" w:rsidRPr="004F57F3" w14:paraId="5107FBC2" w14:textId="77777777" w:rsidTr="00F303E0">
        <w:tc>
          <w:tcPr>
            <w:tcW w:w="5292" w:type="dxa"/>
            <w:tcBorders>
              <w:right w:val="single" w:sz="4" w:space="0" w:color="auto"/>
            </w:tcBorders>
          </w:tcPr>
          <w:p w14:paraId="6835A24A" w14:textId="77777777" w:rsidR="00A93DA0" w:rsidRPr="005C7940" w:rsidRDefault="00A93DA0" w:rsidP="00F303E0">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6C9FEF22" w14:textId="77777777" w:rsidR="00A93DA0" w:rsidRPr="004F57F3" w:rsidRDefault="00A93DA0" w:rsidP="00F303E0">
            <w:pPr>
              <w:spacing w:line="220" w:lineRule="exact"/>
              <w:rPr>
                <w:rFonts w:ascii="Arial" w:eastAsia="Times New Roman" w:hAnsi="Arial" w:cs="Arial"/>
                <w:sz w:val="24"/>
                <w:szCs w:val="24"/>
              </w:rPr>
            </w:pPr>
          </w:p>
          <w:p w14:paraId="4EA5EE07" w14:textId="77777777" w:rsidR="00A93DA0" w:rsidRPr="004F57F3" w:rsidRDefault="00A93DA0" w:rsidP="00F303E0">
            <w:pPr>
              <w:spacing w:line="220" w:lineRule="exact"/>
              <w:rPr>
                <w:rFonts w:ascii="Arial" w:eastAsia="Times New Roman" w:hAnsi="Arial" w:cs="Arial"/>
                <w:sz w:val="24"/>
                <w:szCs w:val="24"/>
              </w:rPr>
            </w:pPr>
          </w:p>
          <w:p w14:paraId="4EA953FD"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A93DA0" w:rsidRPr="004F57F3" w14:paraId="03A5EF62" w14:textId="77777777" w:rsidTr="00F303E0">
        <w:tc>
          <w:tcPr>
            <w:tcW w:w="5292" w:type="dxa"/>
            <w:tcBorders>
              <w:right w:val="single" w:sz="4" w:space="0" w:color="auto"/>
            </w:tcBorders>
          </w:tcPr>
          <w:p w14:paraId="3A521C11"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B0B82C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6CEA873F" w14:textId="77777777" w:rsidTr="00F303E0">
        <w:tc>
          <w:tcPr>
            <w:tcW w:w="5292" w:type="dxa"/>
            <w:tcBorders>
              <w:right w:val="single" w:sz="4" w:space="0" w:color="auto"/>
            </w:tcBorders>
          </w:tcPr>
          <w:p w14:paraId="0FDD2E4A" w14:textId="77777777" w:rsidR="00A93DA0" w:rsidRPr="005C7940" w:rsidRDefault="00A93DA0" w:rsidP="00F303E0">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33457C63" w14:textId="77777777" w:rsidR="00A93DA0" w:rsidRDefault="00A93DA0" w:rsidP="00F303E0">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0BC1C1F4" w14:textId="77777777" w:rsidR="00A93DA0" w:rsidRDefault="00A93DA0" w:rsidP="00F303E0">
            <w:pPr>
              <w:spacing w:line="220" w:lineRule="exact"/>
              <w:rPr>
                <w:rFonts w:ascii="Arial" w:eastAsia="Times New Roman" w:hAnsi="Arial" w:cs="Arial"/>
                <w:b/>
                <w:w w:val="105"/>
                <w:sz w:val="24"/>
                <w:szCs w:val="24"/>
              </w:rPr>
            </w:pPr>
          </w:p>
          <w:p w14:paraId="233A54E8"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FD802A7"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A93DA0" w:rsidRPr="004F57F3" w14:paraId="61042BF9" w14:textId="77777777" w:rsidTr="00F303E0">
        <w:tc>
          <w:tcPr>
            <w:tcW w:w="5292" w:type="dxa"/>
            <w:tcBorders>
              <w:right w:val="single" w:sz="4" w:space="0" w:color="auto"/>
            </w:tcBorders>
          </w:tcPr>
          <w:p w14:paraId="7C538022" w14:textId="77777777" w:rsidR="00A93DA0" w:rsidRPr="004F57F3" w:rsidRDefault="00A93DA0" w:rsidP="00F303E0">
            <w:pPr>
              <w:spacing w:line="220" w:lineRule="exact"/>
              <w:rPr>
                <w:rFonts w:ascii="Arial" w:eastAsia="Times New Roman" w:hAnsi="Arial" w:cs="Arial"/>
                <w:caps/>
                <w:sz w:val="24"/>
                <w:szCs w:val="24"/>
              </w:rPr>
            </w:pPr>
          </w:p>
        </w:tc>
        <w:tc>
          <w:tcPr>
            <w:tcW w:w="4068" w:type="dxa"/>
            <w:tcBorders>
              <w:left w:val="single" w:sz="4" w:space="0" w:color="auto"/>
            </w:tcBorders>
          </w:tcPr>
          <w:p w14:paraId="2A67891F"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35F76031" w14:textId="77777777" w:rsidTr="00F303E0">
        <w:tc>
          <w:tcPr>
            <w:tcW w:w="5292" w:type="dxa"/>
            <w:tcBorders>
              <w:right w:val="single" w:sz="4" w:space="0" w:color="auto"/>
            </w:tcBorders>
          </w:tcPr>
          <w:p w14:paraId="7817D4C2"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454A067F" w14:textId="77777777" w:rsidR="00A93DA0" w:rsidRPr="004F57F3" w:rsidRDefault="00A93DA0" w:rsidP="00F303E0">
            <w:pPr>
              <w:spacing w:line="220" w:lineRule="exact"/>
              <w:rPr>
                <w:rFonts w:ascii="Arial" w:eastAsia="Times New Roman" w:hAnsi="Arial" w:cs="Arial"/>
                <w:sz w:val="24"/>
                <w:szCs w:val="24"/>
              </w:rPr>
            </w:pPr>
          </w:p>
          <w:p w14:paraId="43E7FEE4" w14:textId="77777777" w:rsidR="00A93DA0" w:rsidRPr="004F57F3" w:rsidRDefault="00A93DA0" w:rsidP="00F303E0">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362A58FB" w14:textId="77777777" w:rsidR="00A93DA0" w:rsidRPr="004F57F3" w:rsidRDefault="00A93DA0" w:rsidP="00F303E0">
            <w:pPr>
              <w:spacing w:line="220" w:lineRule="exact"/>
              <w:rPr>
                <w:rFonts w:ascii="Arial" w:eastAsia="Times New Roman" w:hAnsi="Arial" w:cs="Arial"/>
                <w:sz w:val="24"/>
                <w:szCs w:val="24"/>
              </w:rPr>
            </w:pPr>
          </w:p>
          <w:p w14:paraId="11A45B18" w14:textId="77777777" w:rsidR="00A93DA0" w:rsidRPr="004F57F3" w:rsidRDefault="00A93DA0" w:rsidP="00F303E0">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69476D40" w14:textId="77777777" w:rsidR="00A93DA0" w:rsidRPr="004F57F3" w:rsidRDefault="00A93DA0" w:rsidP="00F303E0">
            <w:pPr>
              <w:tabs>
                <w:tab w:val="left" w:pos="720"/>
              </w:tabs>
              <w:spacing w:line="220" w:lineRule="exact"/>
              <w:rPr>
                <w:rFonts w:ascii="Arial" w:eastAsia="Times New Roman" w:hAnsi="Arial" w:cs="Arial"/>
                <w:i/>
                <w:sz w:val="24"/>
                <w:szCs w:val="24"/>
              </w:rPr>
            </w:pPr>
          </w:p>
          <w:p w14:paraId="74371FAA" w14:textId="77777777" w:rsidR="00A93DA0" w:rsidRPr="004F57F3" w:rsidRDefault="00A93DA0" w:rsidP="00F303E0">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1C6C0C9" w14:textId="77777777" w:rsidR="00A93DA0" w:rsidRPr="004F57F3" w:rsidRDefault="00A93DA0" w:rsidP="00F303E0">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40DE9498"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2638C3A" w14:textId="77777777" w:rsidTr="00F303E0">
        <w:trPr>
          <w:trHeight w:val="225"/>
        </w:trPr>
        <w:tc>
          <w:tcPr>
            <w:tcW w:w="5292" w:type="dxa"/>
            <w:tcBorders>
              <w:bottom w:val="single" w:sz="4" w:space="0" w:color="auto"/>
              <w:right w:val="single" w:sz="4" w:space="0" w:color="auto"/>
            </w:tcBorders>
          </w:tcPr>
          <w:p w14:paraId="6E320187" w14:textId="77777777" w:rsidR="00A93DA0" w:rsidRPr="004F57F3" w:rsidRDefault="00A93DA0" w:rsidP="00F303E0">
            <w:pPr>
              <w:spacing w:line="220" w:lineRule="exact"/>
              <w:rPr>
                <w:rFonts w:ascii="Arial" w:eastAsia="Times New Roman" w:hAnsi="Arial" w:cs="Arial"/>
                <w:sz w:val="24"/>
                <w:szCs w:val="24"/>
              </w:rPr>
            </w:pPr>
          </w:p>
        </w:tc>
        <w:tc>
          <w:tcPr>
            <w:tcW w:w="4068" w:type="dxa"/>
            <w:tcBorders>
              <w:left w:val="single" w:sz="4" w:space="0" w:color="auto"/>
            </w:tcBorders>
          </w:tcPr>
          <w:p w14:paraId="0F718E0F" w14:textId="77777777" w:rsidR="00A93DA0" w:rsidRPr="004F57F3" w:rsidRDefault="00A93DA0" w:rsidP="00F303E0">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A93DA0" w:rsidRPr="004F57F3" w14:paraId="7AD4A8DB" w14:textId="77777777" w:rsidTr="00F303E0">
        <w:tc>
          <w:tcPr>
            <w:tcW w:w="5292" w:type="dxa"/>
            <w:tcBorders>
              <w:right w:val="single" w:sz="4" w:space="0" w:color="auto"/>
            </w:tcBorders>
          </w:tcPr>
          <w:p w14:paraId="10073815" w14:textId="77777777" w:rsidR="00A93DA0" w:rsidRPr="004F57F3" w:rsidRDefault="00A93DA0" w:rsidP="00F303E0">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7FFF3B24" w14:textId="77777777" w:rsidR="00A93DA0" w:rsidRDefault="00A93DA0" w:rsidP="00F303E0">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7D8CD926" w14:textId="77777777" w:rsidR="00A93DA0" w:rsidRPr="005C7940" w:rsidRDefault="00A93DA0" w:rsidP="00F303E0">
            <w:pPr>
              <w:tabs>
                <w:tab w:val="left" w:pos="720"/>
              </w:tabs>
              <w:spacing w:line="220" w:lineRule="exact"/>
              <w:ind w:right="524"/>
              <w:rPr>
                <w:rFonts w:ascii="Arial" w:eastAsia="Times New Roman" w:hAnsi="Arial" w:cs="Arial"/>
                <w:sz w:val="8"/>
                <w:szCs w:val="8"/>
              </w:rPr>
            </w:pPr>
          </w:p>
          <w:p w14:paraId="1F73776D"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2BB94460" w14:textId="77777777" w:rsidR="00A93DA0" w:rsidRPr="004F57F3" w:rsidRDefault="00A93DA0" w:rsidP="00F303E0">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7D80DE0E" w14:textId="77777777" w:rsidR="00A93DA0" w:rsidRPr="004F57F3" w:rsidRDefault="00A93DA0" w:rsidP="00F303E0">
            <w:pPr>
              <w:spacing w:line="220" w:lineRule="exact"/>
              <w:rPr>
                <w:rFonts w:ascii="Arial" w:eastAsia="Times New Roman" w:hAnsi="Arial" w:cs="Arial"/>
                <w:sz w:val="24"/>
                <w:szCs w:val="24"/>
              </w:rPr>
            </w:pPr>
          </w:p>
          <w:p w14:paraId="53D3AE5B" w14:textId="77777777" w:rsidR="00A93DA0" w:rsidRPr="00CA2792" w:rsidRDefault="00A93DA0" w:rsidP="00F303E0">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A93DA0" w:rsidRPr="004F57F3" w14:paraId="69B86EEB" w14:textId="77777777" w:rsidTr="00F303E0">
        <w:tc>
          <w:tcPr>
            <w:tcW w:w="5292" w:type="dxa"/>
            <w:tcBorders>
              <w:right w:val="single" w:sz="4" w:space="0" w:color="auto"/>
            </w:tcBorders>
          </w:tcPr>
          <w:p w14:paraId="4B5EC48E" w14:textId="77777777" w:rsidR="00A93DA0" w:rsidRPr="004F57F3" w:rsidRDefault="00A93DA0" w:rsidP="00F303E0">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0DA7641D" w14:textId="77777777" w:rsidR="00A93DA0" w:rsidRPr="004F57F3" w:rsidRDefault="00A93DA0" w:rsidP="00F303E0">
            <w:pPr>
              <w:spacing w:line="220" w:lineRule="exact"/>
              <w:rPr>
                <w:rFonts w:ascii="Arial" w:eastAsia="Times New Roman" w:hAnsi="Arial" w:cs="Arial"/>
                <w:sz w:val="24"/>
                <w:szCs w:val="24"/>
              </w:rPr>
            </w:pPr>
          </w:p>
        </w:tc>
      </w:tr>
      <w:tr w:rsidR="00A93DA0" w:rsidRPr="004F57F3" w14:paraId="1492B2EC" w14:textId="77777777" w:rsidTr="00F303E0">
        <w:tc>
          <w:tcPr>
            <w:tcW w:w="5292" w:type="dxa"/>
            <w:tcBorders>
              <w:right w:val="single" w:sz="4" w:space="0" w:color="auto"/>
            </w:tcBorders>
          </w:tcPr>
          <w:p w14:paraId="63842B06" w14:textId="77777777" w:rsidR="00A93DA0" w:rsidRPr="005C7940" w:rsidRDefault="00A93DA0" w:rsidP="00F303E0">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377BB9D8" wp14:editId="209560A6">
                      <wp:simplePos x="0" y="0"/>
                      <wp:positionH relativeFrom="column">
                        <wp:posOffset>-106680</wp:posOffset>
                      </wp:positionH>
                      <wp:positionV relativeFrom="paragraph">
                        <wp:posOffset>145415</wp:posOffset>
                      </wp:positionV>
                      <wp:extent cx="33756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9EB5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qwfFGtYB&#10;AAAM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0737678" w14:textId="77777777" w:rsidR="00A93DA0" w:rsidRDefault="00A93DA0" w:rsidP="00F303E0">
            <w:pPr>
              <w:spacing w:line="220" w:lineRule="exact"/>
              <w:ind w:left="720"/>
              <w:rPr>
                <w:rFonts w:ascii="Arial" w:eastAsia="Times New Roman" w:hAnsi="Arial" w:cs="Arial"/>
                <w:sz w:val="24"/>
                <w:szCs w:val="24"/>
              </w:rPr>
            </w:pPr>
          </w:p>
          <w:p w14:paraId="4894CC02" w14:textId="77777777" w:rsidR="00A93DA0" w:rsidRDefault="00A93DA0" w:rsidP="00F303E0">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0F635095" w14:textId="77777777" w:rsidR="00A93DA0" w:rsidRPr="005C7940" w:rsidRDefault="00A93DA0" w:rsidP="00F303E0">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70170E29"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3F873747" w14:textId="77777777" w:rsidR="00A93DA0" w:rsidRPr="005C7940" w:rsidRDefault="00A93DA0" w:rsidP="00F303E0">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4160665A" w14:textId="77777777" w:rsidR="00A93DA0" w:rsidRPr="004F57F3" w:rsidRDefault="00A93DA0" w:rsidP="00F303E0">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2A435015"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7363F0BF" w14:textId="77777777" w:rsidR="00A93DA0" w:rsidRDefault="00A93DA0" w:rsidP="00F303E0">
            <w:pPr>
              <w:spacing w:line="220" w:lineRule="exact"/>
              <w:rPr>
                <w:rFonts w:ascii="Arial" w:eastAsia="Times New Roman" w:hAnsi="Arial" w:cs="Arial"/>
                <w:b/>
                <w:sz w:val="24"/>
                <w:szCs w:val="24"/>
              </w:rPr>
            </w:pPr>
          </w:p>
          <w:p w14:paraId="5C17B54A" w14:textId="77777777" w:rsidR="00A93DA0" w:rsidRPr="00CA2792"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A93DA0" w:rsidRPr="004F57F3" w14:paraId="77B37584" w14:textId="77777777" w:rsidTr="00F303E0">
        <w:tc>
          <w:tcPr>
            <w:tcW w:w="5292" w:type="dxa"/>
            <w:tcBorders>
              <w:right w:val="single" w:sz="4" w:space="0" w:color="auto"/>
            </w:tcBorders>
          </w:tcPr>
          <w:p w14:paraId="5AE6D5CF"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1DA9773B" wp14:editId="094FCB62">
                      <wp:simplePos x="0" y="0"/>
                      <wp:positionH relativeFrom="column">
                        <wp:posOffset>-106680</wp:posOffset>
                      </wp:positionH>
                      <wp:positionV relativeFrom="paragraph">
                        <wp:posOffset>145415</wp:posOffset>
                      </wp:positionV>
                      <wp:extent cx="33756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1643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64A54A60" w14:textId="77777777" w:rsidR="00A93DA0" w:rsidRDefault="00A93DA0" w:rsidP="00F303E0">
            <w:pPr>
              <w:spacing w:line="220" w:lineRule="exact"/>
              <w:ind w:left="720"/>
              <w:rPr>
                <w:rFonts w:ascii="Arial" w:eastAsia="Times New Roman" w:hAnsi="Arial" w:cs="Arial"/>
                <w:sz w:val="24"/>
                <w:szCs w:val="24"/>
              </w:rPr>
            </w:pPr>
          </w:p>
          <w:p w14:paraId="34233F75"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47464BA3"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ED087C6"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0F5B5C8"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7D4BA76C" w14:textId="77777777" w:rsidR="00A93DA0" w:rsidRDefault="00A93DA0" w:rsidP="00F303E0">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5A62DE68" w14:textId="77777777" w:rsidR="00A93DA0" w:rsidRDefault="00A93DA0" w:rsidP="00F303E0">
            <w:pPr>
              <w:tabs>
                <w:tab w:val="left" w:pos="720"/>
              </w:tabs>
              <w:spacing w:line="220" w:lineRule="exact"/>
              <w:ind w:right="518"/>
              <w:rPr>
                <w:rFonts w:ascii="Arial" w:eastAsia="Times New Roman" w:hAnsi="Arial" w:cs="Arial"/>
                <w:i/>
                <w:sz w:val="24"/>
                <w:szCs w:val="24"/>
              </w:rPr>
            </w:pPr>
          </w:p>
          <w:p w14:paraId="1DFB2582"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46DAAB04" w14:textId="77777777" w:rsidR="00A93DA0" w:rsidRDefault="00A93DA0" w:rsidP="00F303E0">
            <w:pPr>
              <w:spacing w:line="220" w:lineRule="exact"/>
              <w:rPr>
                <w:rFonts w:ascii="Arial" w:eastAsia="Times New Roman" w:hAnsi="Arial" w:cs="Arial"/>
                <w:b/>
                <w:sz w:val="24"/>
                <w:szCs w:val="24"/>
              </w:rPr>
            </w:pPr>
          </w:p>
          <w:p w14:paraId="4DDF9A89"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16384AB2" w14:textId="77777777" w:rsidR="00A93DA0" w:rsidRDefault="00A93DA0" w:rsidP="00F303E0">
            <w:pPr>
              <w:spacing w:line="220" w:lineRule="exact"/>
              <w:rPr>
                <w:rFonts w:ascii="Arial" w:eastAsia="Times New Roman" w:hAnsi="Arial" w:cs="Arial"/>
                <w:b/>
                <w:sz w:val="24"/>
                <w:szCs w:val="24"/>
              </w:rPr>
            </w:pPr>
          </w:p>
          <w:p w14:paraId="089648B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0871255F"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575C0102" w14:textId="77777777" w:rsidTr="00F303E0">
        <w:tc>
          <w:tcPr>
            <w:tcW w:w="5292" w:type="dxa"/>
            <w:tcBorders>
              <w:right w:val="single" w:sz="4" w:space="0" w:color="auto"/>
            </w:tcBorders>
          </w:tcPr>
          <w:p w14:paraId="3AB03826" w14:textId="77777777" w:rsidR="00A93DA0" w:rsidRPr="00D92581" w:rsidRDefault="00A93DA0" w:rsidP="00F303E0">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553A23E0" wp14:editId="327F27D6">
                      <wp:simplePos x="0" y="0"/>
                      <wp:positionH relativeFrom="column">
                        <wp:posOffset>-106680</wp:posOffset>
                      </wp:positionH>
                      <wp:positionV relativeFrom="paragraph">
                        <wp:posOffset>145415</wp:posOffset>
                      </wp:positionV>
                      <wp:extent cx="3375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E263F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1566D290" w14:textId="77777777" w:rsidR="00A93DA0" w:rsidRDefault="00A93DA0" w:rsidP="00F303E0">
            <w:pPr>
              <w:spacing w:line="220" w:lineRule="exact"/>
              <w:ind w:left="720"/>
              <w:rPr>
                <w:rFonts w:ascii="Arial" w:eastAsia="Times New Roman" w:hAnsi="Arial" w:cs="Arial"/>
                <w:sz w:val="24"/>
                <w:szCs w:val="24"/>
              </w:rPr>
            </w:pPr>
          </w:p>
          <w:p w14:paraId="24A8A01A" w14:textId="77777777" w:rsidR="00A93DA0"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7412CB5A"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10102798" w14:textId="77777777" w:rsidR="00A93DA0" w:rsidRPr="00B12ECA"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56CBBB46" w14:textId="77777777" w:rsidR="00A93DA0" w:rsidRPr="008A2EAA" w:rsidRDefault="00A93DA0" w:rsidP="00F303E0">
            <w:pPr>
              <w:tabs>
                <w:tab w:val="left" w:pos="720"/>
              </w:tabs>
              <w:spacing w:line="220" w:lineRule="exact"/>
              <w:ind w:right="524"/>
              <w:rPr>
                <w:rFonts w:ascii="Arial" w:eastAsia="Times New Roman" w:hAnsi="Arial" w:cs="Arial"/>
                <w:i/>
                <w:sz w:val="8"/>
                <w:szCs w:val="8"/>
              </w:rPr>
            </w:pPr>
          </w:p>
          <w:p w14:paraId="60DC4A17" w14:textId="77777777" w:rsidR="00A93DA0" w:rsidRDefault="00A93DA0" w:rsidP="00F303E0">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7E133024" w14:textId="77777777" w:rsidR="00A93DA0" w:rsidRPr="005C7940" w:rsidRDefault="00A93DA0" w:rsidP="00F303E0">
            <w:pPr>
              <w:tabs>
                <w:tab w:val="left" w:pos="720"/>
              </w:tabs>
              <w:spacing w:line="220" w:lineRule="exact"/>
              <w:ind w:right="518"/>
              <w:rPr>
                <w:rFonts w:ascii="Arial" w:eastAsia="Times New Roman" w:hAnsi="Arial" w:cs="Arial"/>
                <w:i/>
                <w:sz w:val="8"/>
                <w:szCs w:val="8"/>
              </w:rPr>
            </w:pPr>
          </w:p>
          <w:p w14:paraId="412AC279" w14:textId="77777777" w:rsidR="00A93DA0" w:rsidRPr="004F57F3" w:rsidRDefault="00A93DA0" w:rsidP="00F303E0">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20737D4B" w14:textId="77777777" w:rsidR="00A93DA0" w:rsidRDefault="00A93DA0" w:rsidP="00F303E0">
            <w:pPr>
              <w:spacing w:line="220" w:lineRule="exact"/>
              <w:rPr>
                <w:rFonts w:ascii="Arial" w:eastAsia="Times New Roman" w:hAnsi="Arial" w:cs="Arial"/>
                <w:b/>
                <w:sz w:val="24"/>
                <w:szCs w:val="24"/>
              </w:rPr>
            </w:pPr>
          </w:p>
          <w:p w14:paraId="099A57DA" w14:textId="77777777" w:rsidR="00A93DA0" w:rsidRPr="00282247" w:rsidRDefault="00A93DA0" w:rsidP="00F303E0">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0129031E" w14:textId="77777777" w:rsidR="00A93DA0" w:rsidRDefault="00A93DA0" w:rsidP="00F303E0">
            <w:pPr>
              <w:spacing w:line="220" w:lineRule="exact"/>
              <w:rPr>
                <w:rFonts w:ascii="Arial" w:eastAsia="Times New Roman" w:hAnsi="Arial" w:cs="Arial"/>
                <w:b/>
                <w:sz w:val="24"/>
                <w:szCs w:val="24"/>
              </w:rPr>
            </w:pPr>
          </w:p>
          <w:p w14:paraId="1D693CDD" w14:textId="77777777" w:rsidR="00A93DA0" w:rsidRDefault="00A93DA0" w:rsidP="00F303E0">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6950AF25" w14:textId="77777777" w:rsidR="00A93DA0" w:rsidRPr="00CA2792" w:rsidRDefault="00A93DA0" w:rsidP="00F303E0">
            <w:pPr>
              <w:spacing w:line="220" w:lineRule="exact"/>
              <w:rPr>
                <w:rFonts w:ascii="Arial" w:eastAsia="Times New Roman" w:hAnsi="Arial" w:cs="Arial"/>
                <w:b/>
                <w:sz w:val="24"/>
                <w:szCs w:val="24"/>
              </w:rPr>
            </w:pPr>
          </w:p>
        </w:tc>
      </w:tr>
      <w:tr w:rsidR="00A93DA0" w:rsidRPr="004F57F3" w14:paraId="71609FC1" w14:textId="77777777" w:rsidTr="00F303E0">
        <w:trPr>
          <w:trHeight w:val="58"/>
        </w:trPr>
        <w:tc>
          <w:tcPr>
            <w:tcW w:w="5292" w:type="dxa"/>
            <w:tcBorders>
              <w:bottom w:val="single" w:sz="4" w:space="0" w:color="auto"/>
              <w:right w:val="single" w:sz="4" w:space="0" w:color="auto"/>
            </w:tcBorders>
          </w:tcPr>
          <w:p w14:paraId="7F9F94B8" w14:textId="77777777" w:rsidR="00A93DA0" w:rsidRPr="005C7940" w:rsidRDefault="00A93DA0" w:rsidP="00F303E0">
            <w:pPr>
              <w:spacing w:line="220" w:lineRule="exact"/>
              <w:rPr>
                <w:rFonts w:ascii="Arial" w:eastAsia="Times New Roman" w:hAnsi="Arial" w:cs="Arial"/>
                <w:sz w:val="8"/>
                <w:szCs w:val="8"/>
              </w:rPr>
            </w:pPr>
          </w:p>
        </w:tc>
        <w:tc>
          <w:tcPr>
            <w:tcW w:w="4068" w:type="dxa"/>
            <w:tcBorders>
              <w:left w:val="single" w:sz="4" w:space="0" w:color="auto"/>
            </w:tcBorders>
          </w:tcPr>
          <w:p w14:paraId="281965BC" w14:textId="77777777" w:rsidR="00A93DA0" w:rsidRPr="004F57F3" w:rsidRDefault="00A93DA0" w:rsidP="00F303E0">
            <w:pPr>
              <w:spacing w:line="220" w:lineRule="exact"/>
              <w:rPr>
                <w:rFonts w:ascii="Arial" w:eastAsia="Times New Roman" w:hAnsi="Arial" w:cs="Arial"/>
                <w:sz w:val="24"/>
                <w:szCs w:val="24"/>
              </w:rPr>
            </w:pPr>
          </w:p>
        </w:tc>
      </w:tr>
    </w:tbl>
    <w:p w14:paraId="22DDB3BD" w14:textId="77777777" w:rsidR="00A93DA0" w:rsidRDefault="00A93DA0" w:rsidP="00A93DA0">
      <w:pPr>
        <w:rPr>
          <w:rFonts w:ascii="Arial" w:hAnsi="Arial" w:cs="Arial"/>
          <w:b/>
          <w:bCs/>
          <w:sz w:val="24"/>
          <w:szCs w:val="24"/>
        </w:rPr>
      </w:pPr>
    </w:p>
    <w:p w14:paraId="7C0B9007" w14:textId="00FC2DAA" w:rsidR="00453092" w:rsidRDefault="00A93DA0" w:rsidP="00453092">
      <w:pPr>
        <w:autoSpaceDE w:val="0"/>
        <w:autoSpaceDN w:val="0"/>
        <w:adjustRightInd w:val="0"/>
        <w:jc w:val="center"/>
        <w:outlineLvl w:val="0"/>
        <w:rPr>
          <w:rFonts w:ascii="Arial" w:hAnsi="Arial" w:cs="Arial"/>
          <w:b/>
          <w:sz w:val="24"/>
          <w:szCs w:val="24"/>
        </w:rPr>
      </w:pPr>
      <w:r>
        <w:rPr>
          <w:rFonts w:ascii="Arial" w:hAnsi="Arial" w:cs="Arial"/>
          <w:b/>
          <w:bCs/>
          <w:sz w:val="24"/>
          <w:szCs w:val="24"/>
        </w:rPr>
        <w:t xml:space="preserve">HAMED </w:t>
      </w:r>
      <w:r w:rsidR="00023D63">
        <w:rPr>
          <w:rFonts w:ascii="Arial" w:hAnsi="Arial" w:cs="Arial"/>
          <w:b/>
          <w:bCs/>
          <w:sz w:val="24"/>
          <w:szCs w:val="24"/>
        </w:rPr>
        <w:t xml:space="preserve">STATEMENT OF FACTS </w:t>
      </w:r>
      <w:r w:rsidR="00453092" w:rsidRPr="00453092">
        <w:rPr>
          <w:rFonts w:ascii="Arial" w:hAnsi="Arial" w:cs="Arial"/>
          <w:b/>
          <w:bCs/>
          <w:sz w:val="24"/>
          <w:szCs w:val="24"/>
        </w:rPr>
        <w:t xml:space="preserve">RE </w:t>
      </w:r>
      <w:r w:rsidR="00453092" w:rsidRPr="00453092">
        <w:rPr>
          <w:rFonts w:ascii="Arial" w:hAnsi="Arial" w:cs="Arial"/>
          <w:b/>
          <w:sz w:val="24"/>
          <w:szCs w:val="24"/>
        </w:rPr>
        <w:t>HAMED REVISED CLAIM H-</w:t>
      </w:r>
      <w:r w:rsidR="00453092">
        <w:rPr>
          <w:rFonts w:ascii="Arial" w:hAnsi="Arial" w:cs="Arial"/>
          <w:b/>
          <w:sz w:val="24"/>
          <w:szCs w:val="24"/>
        </w:rPr>
        <w:t>1 – F</w:t>
      </w:r>
      <w:r w:rsidR="00453092" w:rsidRPr="00453092">
        <w:rPr>
          <w:rFonts w:ascii="Arial" w:hAnsi="Arial" w:cs="Arial"/>
          <w:b/>
          <w:sz w:val="24"/>
          <w:szCs w:val="24"/>
        </w:rPr>
        <w:t>ATHI YUSUF’S FAILURE TO PAY FUNDS RE SALE OF THE Y</w:t>
      </w:r>
      <w:r w:rsidR="00453092">
        <w:rPr>
          <w:rFonts w:ascii="Arial" w:hAnsi="Arial" w:cs="Arial"/>
          <w:b/>
          <w:sz w:val="24"/>
          <w:szCs w:val="24"/>
        </w:rPr>
        <w:t xml:space="preserve"> </w:t>
      </w:r>
      <w:r w:rsidR="00453092" w:rsidRPr="00453092">
        <w:rPr>
          <w:rFonts w:ascii="Arial" w:hAnsi="Arial" w:cs="Arial"/>
          <w:b/>
          <w:sz w:val="24"/>
          <w:szCs w:val="24"/>
        </w:rPr>
        <w:t>&amp;</w:t>
      </w:r>
      <w:r w:rsidR="00453092">
        <w:rPr>
          <w:rFonts w:ascii="Arial" w:hAnsi="Arial" w:cs="Arial"/>
          <w:b/>
          <w:sz w:val="24"/>
          <w:szCs w:val="24"/>
        </w:rPr>
        <w:t xml:space="preserve"> </w:t>
      </w:r>
      <w:r w:rsidR="00453092" w:rsidRPr="00453092">
        <w:rPr>
          <w:rFonts w:ascii="Arial" w:hAnsi="Arial" w:cs="Arial"/>
          <w:b/>
          <w:sz w:val="24"/>
          <w:szCs w:val="24"/>
        </w:rPr>
        <w:t xml:space="preserve">S STOCK </w:t>
      </w:r>
    </w:p>
    <w:p w14:paraId="2D0127C3" w14:textId="7C8473DC" w:rsidR="00A93DA0" w:rsidRDefault="00453092" w:rsidP="008A0E84">
      <w:pPr>
        <w:autoSpaceDE w:val="0"/>
        <w:autoSpaceDN w:val="0"/>
        <w:adjustRightInd w:val="0"/>
        <w:jc w:val="center"/>
        <w:outlineLvl w:val="0"/>
        <w:rPr>
          <w:rFonts w:ascii="Arial" w:hAnsi="Arial" w:cs="Arial"/>
          <w:b/>
          <w:bCs/>
          <w:sz w:val="24"/>
          <w:szCs w:val="24"/>
        </w:rPr>
      </w:pPr>
      <w:r w:rsidRPr="00453092">
        <w:rPr>
          <w:rFonts w:ascii="Arial" w:hAnsi="Arial" w:cs="Arial"/>
          <w:b/>
          <w:sz w:val="24"/>
          <w:szCs w:val="24"/>
        </w:rPr>
        <w:t>RESULTING IN THE SALE OF THE DOROTHEA CONDOS AND LAND</w:t>
      </w:r>
      <w:r w:rsidR="00A93DA0">
        <w:rPr>
          <w:rFonts w:ascii="Arial" w:hAnsi="Arial" w:cs="Arial"/>
          <w:b/>
          <w:bCs/>
          <w:sz w:val="24"/>
          <w:szCs w:val="24"/>
        </w:rPr>
        <w:br w:type="page"/>
      </w:r>
    </w:p>
    <w:p w14:paraId="205F3FEE" w14:textId="1C8C855E" w:rsidR="00A93DA0" w:rsidRPr="00B22879" w:rsidRDefault="008C72E7" w:rsidP="008C72E7">
      <w:pPr>
        <w:spacing w:line="480" w:lineRule="auto"/>
        <w:ind w:left="360"/>
        <w:jc w:val="center"/>
        <w:rPr>
          <w:rFonts w:ascii="Arial" w:hAnsi="Arial" w:cs="Arial"/>
          <w:b/>
          <w:sz w:val="24"/>
          <w:szCs w:val="24"/>
        </w:rPr>
      </w:pPr>
      <w:r>
        <w:rPr>
          <w:rFonts w:ascii="Arial" w:hAnsi="Arial" w:cs="Arial"/>
          <w:b/>
          <w:sz w:val="24"/>
          <w:szCs w:val="24"/>
        </w:rPr>
        <w:lastRenderedPageBreak/>
        <w:t>STATEMENT OF FACTS</w:t>
      </w:r>
    </w:p>
    <w:p w14:paraId="6FDF39BF" w14:textId="29536941" w:rsidR="004254C1" w:rsidRDefault="00065EE5" w:rsidP="004254C1">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On September 26, 1994, </w:t>
      </w:r>
      <w:r w:rsidR="00272BFB">
        <w:rPr>
          <w:rFonts w:ascii="Arial" w:hAnsi="Arial" w:cs="Arial"/>
          <w:sz w:val="24"/>
          <w:szCs w:val="24"/>
        </w:rPr>
        <w:t xml:space="preserve">the Y &amp; S Corporation, Inc. had its organizational meeting.  </w:t>
      </w:r>
      <w:r w:rsidR="00383A6F">
        <w:rPr>
          <w:rFonts w:ascii="Arial" w:hAnsi="Arial" w:cs="Arial"/>
          <w:sz w:val="24"/>
          <w:szCs w:val="24"/>
        </w:rPr>
        <w:t xml:space="preserve">It was being set up by the Yusuf and Hamed families in conjunction with a third person, </w:t>
      </w:r>
      <w:proofErr w:type="spellStart"/>
      <w:r w:rsidR="00383A6F">
        <w:rPr>
          <w:rFonts w:ascii="Arial" w:hAnsi="Arial" w:cs="Arial"/>
          <w:sz w:val="24"/>
          <w:szCs w:val="24"/>
        </w:rPr>
        <w:t>Hakima</w:t>
      </w:r>
      <w:proofErr w:type="spellEnd"/>
      <w:r w:rsidR="00383A6F">
        <w:rPr>
          <w:rFonts w:ascii="Arial" w:hAnsi="Arial" w:cs="Arial"/>
          <w:sz w:val="24"/>
          <w:szCs w:val="24"/>
        </w:rPr>
        <w:t xml:space="preserve"> Salem for the purchase of land and hurricane-damaged condos in Estate Dorothea.  </w:t>
      </w:r>
      <w:r w:rsidR="00272BFB">
        <w:rPr>
          <w:rFonts w:ascii="Arial" w:hAnsi="Arial" w:cs="Arial"/>
          <w:sz w:val="24"/>
          <w:szCs w:val="24"/>
        </w:rPr>
        <w:t xml:space="preserve">The signed minutes of the organizational meeting identified the following shareholders:  </w:t>
      </w:r>
      <w:proofErr w:type="spellStart"/>
      <w:r w:rsidR="00272BFB">
        <w:rPr>
          <w:rFonts w:ascii="Arial" w:hAnsi="Arial" w:cs="Arial"/>
          <w:sz w:val="24"/>
          <w:szCs w:val="24"/>
        </w:rPr>
        <w:t>Hakima</w:t>
      </w:r>
      <w:proofErr w:type="spellEnd"/>
      <w:r w:rsidR="00272BFB">
        <w:rPr>
          <w:rFonts w:ascii="Arial" w:hAnsi="Arial" w:cs="Arial"/>
          <w:sz w:val="24"/>
          <w:szCs w:val="24"/>
        </w:rPr>
        <w:t xml:space="preserve"> Salem, 1000 shares, </w:t>
      </w:r>
      <w:proofErr w:type="spellStart"/>
      <w:r w:rsidR="00272BFB">
        <w:rPr>
          <w:rFonts w:ascii="Arial" w:hAnsi="Arial" w:cs="Arial"/>
          <w:sz w:val="24"/>
          <w:szCs w:val="24"/>
        </w:rPr>
        <w:t>Najeh</w:t>
      </w:r>
      <w:proofErr w:type="spellEnd"/>
      <w:r w:rsidR="00272BFB">
        <w:rPr>
          <w:rFonts w:ascii="Arial" w:hAnsi="Arial" w:cs="Arial"/>
          <w:sz w:val="24"/>
          <w:szCs w:val="24"/>
        </w:rPr>
        <w:t xml:space="preserve"> Yusuf, 500 shares, and Hisham Hamed, 500 shares.  Fathi Yusuf was </w:t>
      </w:r>
      <w:r w:rsidR="00420265">
        <w:rPr>
          <w:rFonts w:ascii="Arial" w:hAnsi="Arial" w:cs="Arial"/>
          <w:sz w:val="24"/>
          <w:szCs w:val="24"/>
        </w:rPr>
        <w:t>identified as</w:t>
      </w:r>
      <w:r w:rsidR="00272BFB">
        <w:rPr>
          <w:rFonts w:ascii="Arial" w:hAnsi="Arial" w:cs="Arial"/>
          <w:sz w:val="24"/>
          <w:szCs w:val="24"/>
        </w:rPr>
        <w:t xml:space="preserve"> president of the Y &amp; S Corporation, Inc. (</w:t>
      </w:r>
      <w:r w:rsidR="00272BFB" w:rsidRPr="00272BFB">
        <w:rPr>
          <w:rFonts w:ascii="Arial" w:hAnsi="Arial" w:cs="Arial"/>
          <w:b/>
          <w:sz w:val="24"/>
          <w:szCs w:val="24"/>
        </w:rPr>
        <w:t xml:space="preserve">Exhibit </w:t>
      </w:r>
      <w:r w:rsidR="00F81E39">
        <w:rPr>
          <w:rFonts w:ascii="Arial" w:hAnsi="Arial" w:cs="Arial"/>
          <w:b/>
          <w:sz w:val="24"/>
          <w:szCs w:val="24"/>
        </w:rPr>
        <w:t>1</w:t>
      </w:r>
      <w:r w:rsidR="00272BFB">
        <w:rPr>
          <w:rFonts w:ascii="Arial" w:hAnsi="Arial" w:cs="Arial"/>
          <w:sz w:val="24"/>
          <w:szCs w:val="24"/>
        </w:rPr>
        <w:t>)</w:t>
      </w:r>
      <w:r w:rsidR="004254C1">
        <w:rPr>
          <w:rFonts w:ascii="Arial" w:hAnsi="Arial" w:cs="Arial"/>
          <w:sz w:val="24"/>
          <w:szCs w:val="24"/>
        </w:rPr>
        <w:t xml:space="preserve"> </w:t>
      </w:r>
    </w:p>
    <w:p w14:paraId="2EAAEEA5" w14:textId="7E02D98E" w:rsidR="004254C1" w:rsidRDefault="004254C1" w:rsidP="004254C1">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On September 28, 1994, a special warranty deed was filed with the Recorder’s Office for the District of St. Thomas and St. John, US Virgin Islands and signed by Spread Eagle Paradise Holdings, Inc. as Grantor to Y &amp; S Corporation as Grantee to purchase property in Estate Dorothea, the “Dorothea Property” as described in Exhibit A of the special warranty deed (</w:t>
      </w:r>
      <w:r w:rsidRPr="00366E16">
        <w:rPr>
          <w:rFonts w:ascii="Arial" w:hAnsi="Arial" w:cs="Arial"/>
          <w:b/>
          <w:sz w:val="24"/>
          <w:szCs w:val="24"/>
        </w:rPr>
        <w:t xml:space="preserve">Exhibit </w:t>
      </w:r>
      <w:r w:rsidR="005572FB">
        <w:rPr>
          <w:rFonts w:ascii="Arial" w:hAnsi="Arial" w:cs="Arial"/>
          <w:b/>
          <w:sz w:val="24"/>
          <w:szCs w:val="24"/>
        </w:rPr>
        <w:t>2</w:t>
      </w:r>
      <w:r>
        <w:rPr>
          <w:rFonts w:ascii="Arial" w:hAnsi="Arial" w:cs="Arial"/>
          <w:sz w:val="24"/>
          <w:szCs w:val="24"/>
        </w:rPr>
        <w:t>)</w:t>
      </w:r>
    </w:p>
    <w:p w14:paraId="3C9B886A" w14:textId="205991A0" w:rsidR="00DD317C" w:rsidRDefault="00DD317C" w:rsidP="004254C1">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On September 28, 1994, </w:t>
      </w:r>
      <w:r w:rsidR="00167CAB">
        <w:rPr>
          <w:rFonts w:ascii="Arial" w:hAnsi="Arial" w:cs="Arial"/>
          <w:sz w:val="24"/>
          <w:szCs w:val="24"/>
        </w:rPr>
        <w:t>a special warranty deed was filed with the Recorder’s Office for the District of St. Thomas and St. John, US Virgin Islands and signed by Spread Eagle Paradise Holdings, Inc. as Grantor to R &amp; F Condominiums as Grantee to purchase real property described in Exhibit A to the warranty deed as a certain percentage of the common areas interest in the Dorothea Property.  (</w:t>
      </w:r>
      <w:r w:rsidR="00167CAB" w:rsidRPr="00366E16">
        <w:rPr>
          <w:rFonts w:ascii="Arial" w:hAnsi="Arial" w:cs="Arial"/>
          <w:b/>
          <w:sz w:val="24"/>
          <w:szCs w:val="24"/>
        </w:rPr>
        <w:t xml:space="preserve">Exhibit </w:t>
      </w:r>
      <w:r w:rsidR="00E028AE">
        <w:rPr>
          <w:rFonts w:ascii="Arial" w:hAnsi="Arial" w:cs="Arial"/>
          <w:b/>
          <w:sz w:val="24"/>
          <w:szCs w:val="24"/>
        </w:rPr>
        <w:t>3</w:t>
      </w:r>
      <w:r w:rsidR="00167CAB">
        <w:rPr>
          <w:rFonts w:ascii="Arial" w:hAnsi="Arial" w:cs="Arial"/>
          <w:sz w:val="24"/>
          <w:szCs w:val="24"/>
        </w:rPr>
        <w:t>)</w:t>
      </w:r>
    </w:p>
    <w:p w14:paraId="55561F77" w14:textId="65708DF3" w:rsidR="00C6421A" w:rsidRDefault="00383A6F" w:rsidP="004254C1">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Thus, t</w:t>
      </w:r>
      <w:r w:rsidR="00C6421A">
        <w:rPr>
          <w:rFonts w:ascii="Arial" w:hAnsi="Arial" w:cs="Arial"/>
          <w:sz w:val="24"/>
          <w:szCs w:val="24"/>
        </w:rPr>
        <w:t xml:space="preserve">he </w:t>
      </w:r>
      <w:r>
        <w:rPr>
          <w:rFonts w:ascii="Arial" w:hAnsi="Arial" w:cs="Arial"/>
          <w:sz w:val="24"/>
          <w:szCs w:val="24"/>
        </w:rPr>
        <w:t xml:space="preserve">Hamed/Yusuf portion of that </w:t>
      </w:r>
      <w:r w:rsidR="00C6421A">
        <w:rPr>
          <w:rFonts w:ascii="Arial" w:hAnsi="Arial" w:cs="Arial"/>
          <w:sz w:val="24"/>
          <w:szCs w:val="24"/>
        </w:rPr>
        <w:t xml:space="preserve">Dorothea Property was </w:t>
      </w:r>
      <w:r w:rsidR="009139B2">
        <w:rPr>
          <w:rFonts w:ascii="Arial" w:hAnsi="Arial" w:cs="Arial"/>
          <w:sz w:val="24"/>
          <w:szCs w:val="24"/>
        </w:rPr>
        <w:t xml:space="preserve">jointly owned by Mr. Hamed and Mr. Yusuf, according to Fathi Yusuf, as he </w:t>
      </w:r>
      <w:r w:rsidR="002C3731">
        <w:rPr>
          <w:rFonts w:ascii="Arial" w:hAnsi="Arial" w:cs="Arial"/>
          <w:sz w:val="24"/>
          <w:szCs w:val="24"/>
        </w:rPr>
        <w:t>testified</w:t>
      </w:r>
      <w:r w:rsidR="009139B2">
        <w:rPr>
          <w:rFonts w:ascii="Arial" w:hAnsi="Arial" w:cs="Arial"/>
          <w:sz w:val="24"/>
          <w:szCs w:val="24"/>
        </w:rPr>
        <w:t xml:space="preserve"> in his April 2, 2014 deposition</w:t>
      </w:r>
      <w:r w:rsidR="00C6421A">
        <w:rPr>
          <w:rFonts w:ascii="Arial" w:hAnsi="Arial" w:cs="Arial"/>
          <w:sz w:val="24"/>
          <w:szCs w:val="24"/>
        </w:rPr>
        <w:t>:</w:t>
      </w:r>
    </w:p>
    <w:p w14:paraId="18E91743" w14:textId="31903BC5" w:rsidR="00C6421A" w:rsidRPr="003524C5"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szCs w:val="20"/>
        </w:rPr>
        <w:t xml:space="preserve">A. </w:t>
      </w:r>
      <w:r w:rsidR="00533BCF">
        <w:rPr>
          <w:rFonts w:ascii="Arial" w:hAnsi="Arial" w:cs="Arial"/>
          <w:sz w:val="24"/>
          <w:szCs w:val="20"/>
        </w:rPr>
        <w:t xml:space="preserve">[FATHI YUSUF] </w:t>
      </w:r>
      <w:r w:rsidRPr="003524C5">
        <w:rPr>
          <w:rFonts w:ascii="Arial" w:hAnsi="Arial" w:cs="Arial"/>
          <w:sz w:val="24"/>
          <w:szCs w:val="24"/>
        </w:rPr>
        <w:t xml:space="preserve">The transaction that we bought -- we </w:t>
      </w:r>
      <w:proofErr w:type="gramStart"/>
      <w:r w:rsidRPr="003524C5">
        <w:rPr>
          <w:rFonts w:ascii="Arial" w:hAnsi="Arial" w:cs="Arial"/>
          <w:sz w:val="24"/>
          <w:szCs w:val="24"/>
        </w:rPr>
        <w:t>was</w:t>
      </w:r>
      <w:proofErr w:type="gramEnd"/>
      <w:r w:rsidRPr="003524C5">
        <w:rPr>
          <w:rFonts w:ascii="Arial" w:hAnsi="Arial" w:cs="Arial"/>
          <w:sz w:val="24"/>
          <w:szCs w:val="24"/>
        </w:rPr>
        <w:t xml:space="preserve"> in</w:t>
      </w:r>
    </w:p>
    <w:p w14:paraId="412E16CB" w14:textId="77777777" w:rsidR="00C6421A" w:rsidRPr="003524C5"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szCs w:val="24"/>
        </w:rPr>
        <w:lastRenderedPageBreak/>
        <w:t>partnership with a third person, that we own 50 percent of</w:t>
      </w:r>
    </w:p>
    <w:p w14:paraId="202D3F17" w14:textId="77777777" w:rsidR="00C6421A" w:rsidRPr="003524C5"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szCs w:val="24"/>
        </w:rPr>
        <w:t xml:space="preserve">the </w:t>
      </w:r>
      <w:proofErr w:type="spellStart"/>
      <w:r w:rsidRPr="003524C5">
        <w:rPr>
          <w:rFonts w:ascii="Arial" w:hAnsi="Arial" w:cs="Arial"/>
          <w:sz w:val="24"/>
          <w:szCs w:val="24"/>
        </w:rPr>
        <w:t>Dorothia</w:t>
      </w:r>
      <w:proofErr w:type="spellEnd"/>
      <w:r w:rsidRPr="003524C5">
        <w:rPr>
          <w:rFonts w:ascii="Arial" w:hAnsi="Arial" w:cs="Arial"/>
          <w:sz w:val="24"/>
          <w:szCs w:val="24"/>
        </w:rPr>
        <w:t xml:space="preserve"> real estate -- a real estate in </w:t>
      </w:r>
      <w:proofErr w:type="spellStart"/>
      <w:r w:rsidRPr="003524C5">
        <w:rPr>
          <w:rFonts w:ascii="Arial" w:hAnsi="Arial" w:cs="Arial"/>
          <w:sz w:val="24"/>
          <w:szCs w:val="24"/>
        </w:rPr>
        <w:t>Dorothia</w:t>
      </w:r>
      <w:proofErr w:type="spellEnd"/>
      <w:r w:rsidRPr="003524C5">
        <w:rPr>
          <w:rFonts w:ascii="Arial" w:hAnsi="Arial" w:cs="Arial"/>
          <w:sz w:val="24"/>
          <w:szCs w:val="24"/>
        </w:rPr>
        <w:t>, and</w:t>
      </w:r>
    </w:p>
    <w:p w14:paraId="02DA2AED" w14:textId="77777777" w:rsidR="00C6421A" w:rsidRPr="003524C5"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szCs w:val="24"/>
        </w:rPr>
        <w:t>the other partner owned the other 50 percent.</w:t>
      </w:r>
    </w:p>
    <w:p w14:paraId="06AD8A36" w14:textId="77777777" w:rsidR="00C6421A" w:rsidRPr="003524C5"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rPr>
        <w:t xml:space="preserve">Finally, </w:t>
      </w:r>
      <w:r w:rsidRPr="003524C5">
        <w:rPr>
          <w:rFonts w:ascii="Arial" w:hAnsi="Arial" w:cs="Arial"/>
          <w:sz w:val="24"/>
          <w:szCs w:val="24"/>
        </w:rPr>
        <w:t>I come to this decision to sell it</w:t>
      </w:r>
    </w:p>
    <w:p w14:paraId="4A9BF15E" w14:textId="552FEBF2" w:rsidR="00C6421A" w:rsidRPr="003524C5" w:rsidRDefault="00C6421A" w:rsidP="00027E2C">
      <w:pPr>
        <w:autoSpaceDE w:val="0"/>
        <w:autoSpaceDN w:val="0"/>
        <w:adjustRightInd w:val="0"/>
        <w:ind w:left="1008" w:right="1008"/>
        <w:jc w:val="both"/>
        <w:rPr>
          <w:rFonts w:ascii="Arial" w:hAnsi="Arial" w:cs="Arial"/>
          <w:sz w:val="24"/>
        </w:rPr>
      </w:pPr>
      <w:r w:rsidRPr="003524C5">
        <w:rPr>
          <w:rFonts w:ascii="Arial" w:hAnsi="Arial" w:cs="Arial"/>
          <w:sz w:val="24"/>
          <w:szCs w:val="23"/>
        </w:rPr>
        <w:t xml:space="preserve">to my partner. </w:t>
      </w:r>
      <w:r w:rsidRPr="003524C5">
        <w:rPr>
          <w:rFonts w:ascii="Arial" w:hAnsi="Arial" w:cs="Arial"/>
          <w:sz w:val="24"/>
        </w:rPr>
        <w:t>He bought it at one-and-a-half million, and</w:t>
      </w:r>
    </w:p>
    <w:p w14:paraId="5B877303" w14:textId="77777777" w:rsidR="00C6421A" w:rsidRPr="003524C5"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szCs w:val="24"/>
        </w:rPr>
        <w:t>this number below, it was an idea to Mr. Hamed what would</w:t>
      </w:r>
    </w:p>
    <w:p w14:paraId="350B3573" w14:textId="1ADF6851" w:rsidR="00F65F0E" w:rsidRDefault="00C6421A" w:rsidP="00027E2C">
      <w:pPr>
        <w:autoSpaceDE w:val="0"/>
        <w:autoSpaceDN w:val="0"/>
        <w:adjustRightInd w:val="0"/>
        <w:ind w:left="1008" w:right="1008"/>
        <w:jc w:val="both"/>
        <w:rPr>
          <w:rFonts w:ascii="Arial" w:hAnsi="Arial" w:cs="Arial"/>
          <w:sz w:val="24"/>
          <w:szCs w:val="24"/>
        </w:rPr>
      </w:pPr>
      <w:r w:rsidRPr="003524C5">
        <w:rPr>
          <w:rFonts w:ascii="Arial" w:hAnsi="Arial" w:cs="Arial"/>
          <w:sz w:val="24"/>
          <w:szCs w:val="24"/>
        </w:rPr>
        <w:t>I -- I am counted for, up to the time I give it to him.</w:t>
      </w:r>
      <w:r w:rsidR="002C3731">
        <w:rPr>
          <w:rFonts w:ascii="Arial" w:hAnsi="Arial" w:cs="Arial"/>
          <w:sz w:val="24"/>
          <w:szCs w:val="24"/>
        </w:rPr>
        <w:t xml:space="preserve"> </w:t>
      </w:r>
    </w:p>
    <w:p w14:paraId="07B1A6D9" w14:textId="77777777" w:rsidR="0093595A" w:rsidRDefault="0093595A" w:rsidP="00027E2C">
      <w:pPr>
        <w:autoSpaceDE w:val="0"/>
        <w:autoSpaceDN w:val="0"/>
        <w:adjustRightInd w:val="0"/>
        <w:ind w:left="1008" w:right="1008"/>
        <w:jc w:val="both"/>
        <w:rPr>
          <w:rFonts w:ascii="Arial" w:hAnsi="Arial" w:cs="Arial"/>
          <w:sz w:val="24"/>
          <w:szCs w:val="24"/>
        </w:rPr>
      </w:pPr>
    </w:p>
    <w:p w14:paraId="4E98E9BF" w14:textId="455A87E2"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3D1BB3A8" w14:textId="77777777" w:rsidR="0093595A" w:rsidRDefault="0093595A" w:rsidP="0093595A">
      <w:pPr>
        <w:ind w:left="1008" w:right="1008"/>
        <w:jc w:val="center"/>
        <w:rPr>
          <w:rFonts w:ascii="Arial" w:hAnsi="Arial" w:cs="Arial"/>
          <w:sz w:val="24"/>
          <w:szCs w:val="24"/>
        </w:rPr>
      </w:pPr>
    </w:p>
    <w:p w14:paraId="0573D702" w14:textId="0DE5E55D" w:rsidR="00F65F0E" w:rsidRPr="00F65F0E" w:rsidRDefault="00AE2DD4" w:rsidP="00027E2C">
      <w:pPr>
        <w:autoSpaceDE w:val="0"/>
        <w:autoSpaceDN w:val="0"/>
        <w:adjustRightInd w:val="0"/>
        <w:ind w:left="1008" w:right="1008"/>
        <w:jc w:val="both"/>
        <w:rPr>
          <w:rFonts w:ascii="Arial" w:hAnsi="Arial" w:cs="Arial"/>
          <w:sz w:val="24"/>
          <w:szCs w:val="24"/>
        </w:rPr>
      </w:pPr>
      <w:r>
        <w:rPr>
          <w:rFonts w:ascii="Arial" w:hAnsi="Arial" w:cs="Arial"/>
          <w:sz w:val="24"/>
          <w:szCs w:val="24"/>
        </w:rPr>
        <w:t>Q.</w:t>
      </w:r>
      <w:r w:rsidR="008F315B">
        <w:rPr>
          <w:rFonts w:ascii="Arial" w:hAnsi="Arial" w:cs="Arial"/>
          <w:sz w:val="24"/>
          <w:szCs w:val="24"/>
        </w:rPr>
        <w:t xml:space="preserve"> </w:t>
      </w:r>
      <w:r>
        <w:rPr>
          <w:rFonts w:ascii="Arial" w:hAnsi="Arial" w:cs="Arial"/>
          <w:sz w:val="24"/>
          <w:szCs w:val="24"/>
        </w:rPr>
        <w:t xml:space="preserve">[Attorney </w:t>
      </w:r>
      <w:proofErr w:type="gramStart"/>
      <w:r>
        <w:rPr>
          <w:rFonts w:ascii="Arial" w:hAnsi="Arial" w:cs="Arial"/>
          <w:sz w:val="24"/>
          <w:szCs w:val="24"/>
        </w:rPr>
        <w:t>Holt]</w:t>
      </w:r>
      <w:r w:rsidR="008F315B">
        <w:rPr>
          <w:rFonts w:ascii="Arial" w:hAnsi="Arial" w:cs="Arial"/>
          <w:sz w:val="24"/>
          <w:szCs w:val="24"/>
        </w:rPr>
        <w:t>. . .</w:t>
      </w:r>
      <w:proofErr w:type="spellStart"/>
      <w:proofErr w:type="gramEnd"/>
      <w:r w:rsidR="00F65F0E" w:rsidRPr="00F65F0E">
        <w:rPr>
          <w:rFonts w:ascii="Arial" w:hAnsi="Arial" w:cs="Arial"/>
          <w:sz w:val="24"/>
          <w:szCs w:val="24"/>
        </w:rPr>
        <w:t>Dorothia</w:t>
      </w:r>
      <w:proofErr w:type="spellEnd"/>
      <w:r w:rsidR="00F65F0E" w:rsidRPr="00F65F0E">
        <w:rPr>
          <w:rFonts w:ascii="Arial" w:hAnsi="Arial" w:cs="Arial"/>
          <w:sz w:val="24"/>
          <w:szCs w:val="24"/>
        </w:rPr>
        <w:t xml:space="preserve"> is -- the 1.5 million were -- were</w:t>
      </w:r>
    </w:p>
    <w:p w14:paraId="480C101D" w14:textId="77777777" w:rsidR="00F65F0E" w:rsidRPr="00F65F0E" w:rsidRDefault="00F65F0E" w:rsidP="00027E2C">
      <w:pPr>
        <w:autoSpaceDE w:val="0"/>
        <w:autoSpaceDN w:val="0"/>
        <w:adjustRightInd w:val="0"/>
        <w:ind w:left="1008" w:right="1008"/>
        <w:jc w:val="both"/>
        <w:rPr>
          <w:rFonts w:ascii="Arial" w:hAnsi="Arial" w:cs="Arial"/>
          <w:sz w:val="24"/>
          <w:szCs w:val="24"/>
        </w:rPr>
      </w:pPr>
      <w:r w:rsidRPr="00F65F0E">
        <w:rPr>
          <w:rFonts w:ascii="Arial" w:hAnsi="Arial" w:cs="Arial"/>
          <w:sz w:val="24"/>
          <w:szCs w:val="24"/>
        </w:rPr>
        <w:t>monies paid that belonged to you and -- and Mr. Hamed?</w:t>
      </w:r>
    </w:p>
    <w:p w14:paraId="6AA6824B" w14:textId="73E51279" w:rsidR="00F65F0E" w:rsidRDefault="00F65F0E" w:rsidP="00027E2C">
      <w:pPr>
        <w:autoSpaceDE w:val="0"/>
        <w:autoSpaceDN w:val="0"/>
        <w:adjustRightInd w:val="0"/>
        <w:ind w:left="1008" w:right="1008"/>
        <w:jc w:val="both"/>
        <w:rPr>
          <w:rFonts w:ascii="Arial" w:hAnsi="Arial" w:cs="Arial"/>
          <w:sz w:val="24"/>
          <w:szCs w:val="21"/>
        </w:rPr>
      </w:pPr>
      <w:r w:rsidRPr="00027E2C">
        <w:rPr>
          <w:rFonts w:ascii="Arial" w:hAnsi="Arial" w:cs="Arial"/>
          <w:sz w:val="24"/>
          <w:szCs w:val="21"/>
        </w:rPr>
        <w:t>Yes.</w:t>
      </w:r>
      <w:r w:rsidR="002C3731" w:rsidRPr="00027E2C">
        <w:rPr>
          <w:rFonts w:ascii="Arial" w:hAnsi="Arial" w:cs="Arial"/>
          <w:sz w:val="24"/>
          <w:szCs w:val="21"/>
        </w:rPr>
        <w:t xml:space="preserve"> </w:t>
      </w:r>
    </w:p>
    <w:p w14:paraId="3602953B" w14:textId="77777777" w:rsidR="0093595A" w:rsidRPr="00027E2C" w:rsidRDefault="0093595A" w:rsidP="00027E2C">
      <w:pPr>
        <w:autoSpaceDE w:val="0"/>
        <w:autoSpaceDN w:val="0"/>
        <w:adjustRightInd w:val="0"/>
        <w:ind w:left="1008" w:right="1008"/>
        <w:jc w:val="both"/>
        <w:rPr>
          <w:rFonts w:ascii="Arial" w:hAnsi="Arial" w:cs="Arial"/>
          <w:sz w:val="24"/>
          <w:szCs w:val="21"/>
        </w:rPr>
      </w:pPr>
    </w:p>
    <w:p w14:paraId="6AC8039A" w14:textId="55E4AD0C"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40CF8318" w14:textId="77777777" w:rsidR="0093595A" w:rsidRDefault="0093595A" w:rsidP="0093595A">
      <w:pPr>
        <w:ind w:left="1008" w:right="1008"/>
        <w:jc w:val="center"/>
        <w:rPr>
          <w:rFonts w:ascii="Arial" w:hAnsi="Arial" w:cs="Arial"/>
          <w:sz w:val="24"/>
          <w:szCs w:val="24"/>
        </w:rPr>
      </w:pPr>
    </w:p>
    <w:p w14:paraId="0CD310B0" w14:textId="0F49F34C" w:rsidR="00800ACB" w:rsidRPr="00800ACB" w:rsidRDefault="00800ACB" w:rsidP="00027E2C">
      <w:pPr>
        <w:autoSpaceDE w:val="0"/>
        <w:autoSpaceDN w:val="0"/>
        <w:adjustRightInd w:val="0"/>
        <w:ind w:left="1008" w:right="1008"/>
        <w:jc w:val="both"/>
        <w:rPr>
          <w:rFonts w:ascii="Arial" w:hAnsi="Arial" w:cs="Arial"/>
          <w:sz w:val="24"/>
          <w:szCs w:val="24"/>
        </w:rPr>
      </w:pPr>
      <w:r w:rsidRPr="00800ACB">
        <w:rPr>
          <w:rFonts w:ascii="Arial" w:hAnsi="Arial" w:cs="Arial"/>
          <w:sz w:val="24"/>
          <w:szCs w:val="20"/>
        </w:rPr>
        <w:t xml:space="preserve">Q. </w:t>
      </w:r>
      <w:r w:rsidR="00AE2DD4">
        <w:rPr>
          <w:rFonts w:ascii="Arial" w:hAnsi="Arial" w:cs="Arial"/>
          <w:sz w:val="24"/>
        </w:rPr>
        <w:t xml:space="preserve">[Attorney </w:t>
      </w:r>
      <w:proofErr w:type="gramStart"/>
      <w:r w:rsidR="00AE2DD4">
        <w:rPr>
          <w:rFonts w:ascii="Arial" w:hAnsi="Arial" w:cs="Arial"/>
          <w:sz w:val="24"/>
        </w:rPr>
        <w:t>Holt]</w:t>
      </w:r>
      <w:r w:rsidR="008F315B">
        <w:rPr>
          <w:rFonts w:ascii="Arial" w:hAnsi="Arial" w:cs="Arial"/>
          <w:sz w:val="24"/>
        </w:rPr>
        <w:t>. . .</w:t>
      </w:r>
      <w:proofErr w:type="gramEnd"/>
      <w:r w:rsidRPr="00800ACB">
        <w:rPr>
          <w:rFonts w:ascii="Arial" w:hAnsi="Arial" w:cs="Arial"/>
          <w:sz w:val="24"/>
          <w:szCs w:val="24"/>
        </w:rPr>
        <w:t>So you start with the 1.5 million, which is</w:t>
      </w:r>
    </w:p>
    <w:p w14:paraId="1833DF98" w14:textId="77777777" w:rsidR="00800ACB" w:rsidRPr="00800ACB" w:rsidRDefault="00800ACB" w:rsidP="00027E2C">
      <w:pPr>
        <w:autoSpaceDE w:val="0"/>
        <w:autoSpaceDN w:val="0"/>
        <w:adjustRightInd w:val="0"/>
        <w:ind w:left="1008" w:right="1008"/>
        <w:jc w:val="both"/>
        <w:rPr>
          <w:rFonts w:ascii="Arial" w:hAnsi="Arial" w:cs="Arial"/>
          <w:sz w:val="24"/>
          <w:szCs w:val="24"/>
        </w:rPr>
      </w:pPr>
      <w:r w:rsidRPr="00800ACB">
        <w:rPr>
          <w:rFonts w:ascii="Arial" w:hAnsi="Arial" w:cs="Arial"/>
          <w:sz w:val="24"/>
          <w:szCs w:val="24"/>
        </w:rPr>
        <w:t>50/50, and then you start adding --</w:t>
      </w:r>
    </w:p>
    <w:p w14:paraId="286F824A" w14:textId="77777777" w:rsidR="00591366" w:rsidRDefault="00800ACB" w:rsidP="00591366">
      <w:pPr>
        <w:autoSpaceDE w:val="0"/>
        <w:autoSpaceDN w:val="0"/>
        <w:adjustRightInd w:val="0"/>
        <w:ind w:left="1008" w:right="1008"/>
        <w:jc w:val="both"/>
        <w:rPr>
          <w:rFonts w:ascii="Arial" w:hAnsi="Arial" w:cs="Arial"/>
          <w:sz w:val="24"/>
          <w:szCs w:val="23"/>
        </w:rPr>
      </w:pPr>
      <w:r w:rsidRPr="00800ACB">
        <w:rPr>
          <w:rFonts w:ascii="Arial" w:hAnsi="Arial" w:cs="Arial"/>
          <w:sz w:val="24"/>
          <w:szCs w:val="20"/>
        </w:rPr>
        <w:t xml:space="preserve">A. </w:t>
      </w:r>
      <w:r w:rsidRPr="00800ACB">
        <w:rPr>
          <w:rFonts w:ascii="Arial" w:hAnsi="Arial" w:cs="Arial"/>
          <w:sz w:val="24"/>
          <w:szCs w:val="24"/>
        </w:rPr>
        <w:t xml:space="preserve">One million and a half is absolutely 50/50. </w:t>
      </w:r>
      <w:r w:rsidRPr="00800ACB">
        <w:rPr>
          <w:rFonts w:ascii="Arial" w:hAnsi="Arial" w:cs="Arial"/>
          <w:sz w:val="24"/>
          <w:szCs w:val="23"/>
        </w:rPr>
        <w:t>I'm</w:t>
      </w:r>
    </w:p>
    <w:p w14:paraId="580FAFE5" w14:textId="264F3919" w:rsidR="00800ACB" w:rsidRDefault="00800ACB" w:rsidP="00591366">
      <w:pPr>
        <w:autoSpaceDE w:val="0"/>
        <w:autoSpaceDN w:val="0"/>
        <w:adjustRightInd w:val="0"/>
        <w:ind w:left="1008" w:right="1008"/>
        <w:jc w:val="both"/>
        <w:rPr>
          <w:rFonts w:ascii="Arial" w:hAnsi="Arial" w:cs="Arial"/>
          <w:sz w:val="24"/>
          <w:szCs w:val="23"/>
        </w:rPr>
      </w:pPr>
      <w:r w:rsidRPr="00800ACB">
        <w:rPr>
          <w:rFonts w:ascii="Arial" w:hAnsi="Arial" w:cs="Arial"/>
          <w:sz w:val="24"/>
          <w:szCs w:val="23"/>
        </w:rPr>
        <w:t xml:space="preserve">not hiding anything. </w:t>
      </w:r>
      <w:r w:rsidR="002C3731">
        <w:rPr>
          <w:rFonts w:ascii="Arial" w:hAnsi="Arial" w:cs="Arial"/>
          <w:sz w:val="24"/>
          <w:szCs w:val="23"/>
        </w:rPr>
        <w:t>(</w:t>
      </w:r>
      <w:r w:rsidR="002C3731" w:rsidRPr="002C3731">
        <w:rPr>
          <w:rFonts w:ascii="Arial" w:hAnsi="Arial" w:cs="Arial"/>
          <w:b/>
          <w:sz w:val="24"/>
          <w:szCs w:val="23"/>
        </w:rPr>
        <w:t xml:space="preserve">Exhibit </w:t>
      </w:r>
      <w:r w:rsidR="00E028AE">
        <w:rPr>
          <w:rFonts w:ascii="Arial" w:hAnsi="Arial" w:cs="Arial"/>
          <w:b/>
          <w:sz w:val="24"/>
          <w:szCs w:val="23"/>
        </w:rPr>
        <w:t>4</w:t>
      </w:r>
      <w:r w:rsidR="00D04CF9">
        <w:rPr>
          <w:rFonts w:ascii="Arial" w:hAnsi="Arial" w:cs="Arial"/>
          <w:sz w:val="24"/>
          <w:szCs w:val="23"/>
        </w:rPr>
        <w:t>, pp. 99</w:t>
      </w:r>
      <w:r w:rsidR="00313466">
        <w:rPr>
          <w:rFonts w:ascii="Arial" w:hAnsi="Arial" w:cs="Arial"/>
          <w:sz w:val="24"/>
          <w:szCs w:val="23"/>
        </w:rPr>
        <w:t>:12-19;</w:t>
      </w:r>
      <w:r w:rsidR="00D04CF9">
        <w:rPr>
          <w:rFonts w:ascii="Arial" w:hAnsi="Arial" w:cs="Arial"/>
          <w:sz w:val="24"/>
          <w:szCs w:val="23"/>
        </w:rPr>
        <w:t xml:space="preserve"> 101</w:t>
      </w:r>
      <w:r w:rsidR="00313466">
        <w:rPr>
          <w:rFonts w:ascii="Arial" w:hAnsi="Arial" w:cs="Arial"/>
          <w:sz w:val="24"/>
          <w:szCs w:val="23"/>
        </w:rPr>
        <w:t>:17-19:</w:t>
      </w:r>
      <w:r w:rsidR="00D04CF9">
        <w:rPr>
          <w:rFonts w:ascii="Arial" w:hAnsi="Arial" w:cs="Arial"/>
          <w:sz w:val="24"/>
          <w:szCs w:val="23"/>
        </w:rPr>
        <w:t xml:space="preserve"> 105</w:t>
      </w:r>
      <w:r w:rsidR="00313466">
        <w:rPr>
          <w:rFonts w:ascii="Arial" w:hAnsi="Arial" w:cs="Arial"/>
          <w:sz w:val="24"/>
          <w:szCs w:val="23"/>
        </w:rPr>
        <w:t>:4-7</w:t>
      </w:r>
      <w:r w:rsidR="002C3731">
        <w:rPr>
          <w:rFonts w:ascii="Arial" w:hAnsi="Arial" w:cs="Arial"/>
          <w:sz w:val="24"/>
          <w:szCs w:val="23"/>
        </w:rPr>
        <w:t>)</w:t>
      </w:r>
    </w:p>
    <w:p w14:paraId="1473A7A0" w14:textId="77777777" w:rsidR="009139B2" w:rsidRPr="00800ACB" w:rsidRDefault="009139B2" w:rsidP="00800ACB">
      <w:pPr>
        <w:autoSpaceDE w:val="0"/>
        <w:autoSpaceDN w:val="0"/>
        <w:adjustRightInd w:val="0"/>
        <w:ind w:left="720" w:right="720"/>
        <w:jc w:val="both"/>
        <w:rPr>
          <w:rFonts w:ascii="Arial" w:hAnsi="Arial" w:cs="Arial"/>
          <w:sz w:val="24"/>
          <w:szCs w:val="24"/>
        </w:rPr>
      </w:pPr>
    </w:p>
    <w:p w14:paraId="65753846" w14:textId="3DEB0A93" w:rsidR="00890547" w:rsidRDefault="00890547" w:rsidP="008172D3">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Fathi Yusuf stated that </w:t>
      </w:r>
      <w:r w:rsidR="00BC4C40">
        <w:rPr>
          <w:rFonts w:ascii="Arial" w:hAnsi="Arial" w:cs="Arial"/>
          <w:sz w:val="24"/>
          <w:szCs w:val="24"/>
        </w:rPr>
        <w:t xml:space="preserve">the Dorothea property consisted of about 51 acres of land and 23 </w:t>
      </w:r>
      <w:r w:rsidR="00383A6F">
        <w:rPr>
          <w:rFonts w:ascii="Arial" w:hAnsi="Arial" w:cs="Arial"/>
          <w:sz w:val="24"/>
          <w:szCs w:val="24"/>
        </w:rPr>
        <w:t xml:space="preserve">damaged </w:t>
      </w:r>
      <w:r w:rsidR="00BC4C40">
        <w:rPr>
          <w:rFonts w:ascii="Arial" w:hAnsi="Arial" w:cs="Arial"/>
          <w:sz w:val="24"/>
          <w:szCs w:val="24"/>
        </w:rPr>
        <w:t>condos in his January 21, 2019 deposition.</w:t>
      </w:r>
    </w:p>
    <w:p w14:paraId="70A9140A" w14:textId="48217FAD" w:rsidR="00BC4C40" w:rsidRPr="00BC4C40" w:rsidRDefault="00BC4C40" w:rsidP="00BC4C40">
      <w:pPr>
        <w:autoSpaceDE w:val="0"/>
        <w:autoSpaceDN w:val="0"/>
        <w:adjustRightInd w:val="0"/>
        <w:ind w:left="720" w:right="720"/>
        <w:jc w:val="both"/>
        <w:rPr>
          <w:rFonts w:ascii="Arial" w:hAnsi="Arial" w:cs="Arial"/>
          <w:sz w:val="24"/>
          <w:szCs w:val="24"/>
        </w:rPr>
      </w:pPr>
      <w:r w:rsidRPr="00BC4C40">
        <w:rPr>
          <w:rFonts w:ascii="Arial" w:hAnsi="Arial" w:cs="Arial"/>
          <w:sz w:val="24"/>
          <w:szCs w:val="24"/>
        </w:rPr>
        <w:t>A. [FATHI YUSUF] We bought from -- this property from the bank for</w:t>
      </w:r>
    </w:p>
    <w:p w14:paraId="7989BF4A" w14:textId="11507BFA" w:rsidR="00BC4C40" w:rsidRDefault="00BC4C40" w:rsidP="00BC4C40">
      <w:pPr>
        <w:autoSpaceDE w:val="0"/>
        <w:autoSpaceDN w:val="0"/>
        <w:adjustRightInd w:val="0"/>
        <w:ind w:left="720" w:right="720"/>
        <w:jc w:val="both"/>
        <w:rPr>
          <w:rFonts w:ascii="Arial" w:hAnsi="Arial" w:cs="Arial"/>
          <w:sz w:val="24"/>
          <w:szCs w:val="24"/>
        </w:rPr>
      </w:pPr>
      <w:proofErr w:type="gramStart"/>
      <w:r w:rsidRPr="00BC4C40">
        <w:rPr>
          <w:rFonts w:ascii="Arial" w:hAnsi="Arial" w:cs="Arial"/>
          <w:sz w:val="24"/>
          <w:szCs w:val="24"/>
        </w:rPr>
        <w:t>myself and Mohammad Hamed</w:t>
      </w:r>
      <w:proofErr w:type="gramEnd"/>
      <w:r w:rsidRPr="00BC4C40">
        <w:rPr>
          <w:rFonts w:ascii="Arial" w:hAnsi="Arial" w:cs="Arial"/>
          <w:sz w:val="24"/>
          <w:szCs w:val="24"/>
        </w:rPr>
        <w:t xml:space="preserve"> and Salem.</w:t>
      </w:r>
      <w:r w:rsidR="003F53AA">
        <w:rPr>
          <w:rFonts w:ascii="Arial" w:hAnsi="Arial" w:cs="Arial"/>
          <w:sz w:val="24"/>
          <w:szCs w:val="24"/>
        </w:rPr>
        <w:t xml:space="preserve"> </w:t>
      </w:r>
    </w:p>
    <w:p w14:paraId="3D40ADD0" w14:textId="77777777" w:rsidR="00BC4C40" w:rsidRPr="00BC4C40" w:rsidRDefault="00BC4C40" w:rsidP="00BC4C40">
      <w:pPr>
        <w:autoSpaceDE w:val="0"/>
        <w:autoSpaceDN w:val="0"/>
        <w:adjustRightInd w:val="0"/>
        <w:ind w:left="720" w:right="720"/>
        <w:jc w:val="both"/>
        <w:rPr>
          <w:rFonts w:ascii="Arial" w:hAnsi="Arial" w:cs="Arial"/>
          <w:sz w:val="24"/>
          <w:szCs w:val="24"/>
        </w:rPr>
      </w:pPr>
    </w:p>
    <w:p w14:paraId="1C23DA38" w14:textId="54723C76"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3D8650F6" w14:textId="77777777" w:rsidR="0093595A" w:rsidRDefault="0093595A" w:rsidP="0093595A">
      <w:pPr>
        <w:ind w:left="1008" w:right="1008"/>
        <w:jc w:val="center"/>
        <w:rPr>
          <w:rFonts w:ascii="Arial" w:hAnsi="Arial" w:cs="Arial"/>
          <w:sz w:val="24"/>
          <w:szCs w:val="24"/>
        </w:rPr>
      </w:pPr>
    </w:p>
    <w:p w14:paraId="291AB8AA" w14:textId="7DACB167" w:rsidR="00BC4C40" w:rsidRPr="00BC4C40" w:rsidRDefault="00BC4C40" w:rsidP="00BC4C40">
      <w:pPr>
        <w:autoSpaceDE w:val="0"/>
        <w:autoSpaceDN w:val="0"/>
        <w:adjustRightInd w:val="0"/>
        <w:ind w:left="720" w:right="720"/>
        <w:jc w:val="both"/>
        <w:rPr>
          <w:rFonts w:ascii="Arial" w:hAnsi="Arial" w:cs="Arial"/>
          <w:sz w:val="24"/>
          <w:szCs w:val="24"/>
        </w:rPr>
      </w:pPr>
      <w:r w:rsidRPr="00BC4C40">
        <w:rPr>
          <w:rFonts w:ascii="Arial" w:hAnsi="Arial" w:cs="Arial"/>
          <w:sz w:val="24"/>
          <w:szCs w:val="24"/>
        </w:rPr>
        <w:t xml:space="preserve">Q. (Mr. </w:t>
      </w:r>
      <w:proofErr w:type="gramStart"/>
      <w:r w:rsidRPr="00BC4C40">
        <w:rPr>
          <w:rFonts w:ascii="Arial" w:hAnsi="Arial" w:cs="Arial"/>
          <w:sz w:val="24"/>
          <w:szCs w:val="24"/>
        </w:rPr>
        <w:t>Hartmann)</w:t>
      </w:r>
      <w:r>
        <w:rPr>
          <w:rFonts w:ascii="Arial" w:hAnsi="Arial" w:cs="Arial"/>
          <w:sz w:val="24"/>
          <w:szCs w:val="24"/>
        </w:rPr>
        <w:t>. . .</w:t>
      </w:r>
      <w:proofErr w:type="gramEnd"/>
      <w:r>
        <w:rPr>
          <w:rFonts w:ascii="Arial" w:hAnsi="Arial" w:cs="Arial"/>
          <w:sz w:val="24"/>
          <w:szCs w:val="24"/>
        </w:rPr>
        <w:t xml:space="preserve"> </w:t>
      </w:r>
      <w:r w:rsidRPr="00BC4C40">
        <w:rPr>
          <w:rFonts w:ascii="Arial" w:hAnsi="Arial" w:cs="Arial"/>
          <w:sz w:val="24"/>
          <w:szCs w:val="24"/>
        </w:rPr>
        <w:t>.So when you and Mohammad</w:t>
      </w:r>
    </w:p>
    <w:p w14:paraId="012B1FEA" w14:textId="77777777" w:rsidR="00BC4C40" w:rsidRPr="00BC4C40" w:rsidRDefault="00BC4C40" w:rsidP="00BC4C40">
      <w:pPr>
        <w:autoSpaceDE w:val="0"/>
        <w:autoSpaceDN w:val="0"/>
        <w:adjustRightInd w:val="0"/>
        <w:ind w:left="720" w:right="720"/>
        <w:jc w:val="both"/>
        <w:rPr>
          <w:rFonts w:ascii="Arial" w:hAnsi="Arial" w:cs="Arial"/>
          <w:sz w:val="24"/>
          <w:szCs w:val="24"/>
        </w:rPr>
      </w:pPr>
      <w:r w:rsidRPr="00BC4C40">
        <w:rPr>
          <w:rFonts w:ascii="Arial" w:hAnsi="Arial" w:cs="Arial"/>
          <w:sz w:val="24"/>
          <w:szCs w:val="24"/>
        </w:rPr>
        <w:t>Hamed bought it in the form of Y &amp; S Corporation, did you --</w:t>
      </w:r>
    </w:p>
    <w:p w14:paraId="6E73F26D" w14:textId="77777777" w:rsidR="00BC4C40" w:rsidRPr="00BC4C40" w:rsidRDefault="00BC4C40" w:rsidP="00BC4C40">
      <w:pPr>
        <w:autoSpaceDE w:val="0"/>
        <w:autoSpaceDN w:val="0"/>
        <w:adjustRightInd w:val="0"/>
        <w:ind w:left="720" w:right="720"/>
        <w:jc w:val="both"/>
        <w:rPr>
          <w:rFonts w:ascii="Arial" w:hAnsi="Arial" w:cs="Arial"/>
          <w:sz w:val="24"/>
          <w:szCs w:val="24"/>
        </w:rPr>
      </w:pPr>
      <w:r w:rsidRPr="00BC4C40">
        <w:rPr>
          <w:rFonts w:ascii="Arial" w:hAnsi="Arial" w:cs="Arial"/>
          <w:sz w:val="24"/>
          <w:szCs w:val="24"/>
        </w:rPr>
        <w:t>did you get -- did you buy some property?</w:t>
      </w:r>
    </w:p>
    <w:p w14:paraId="7128360F" w14:textId="0A325632" w:rsidR="00BC4C40" w:rsidRPr="00BC4C40" w:rsidRDefault="00BC4C40" w:rsidP="00BC4C40">
      <w:pPr>
        <w:autoSpaceDE w:val="0"/>
        <w:autoSpaceDN w:val="0"/>
        <w:adjustRightInd w:val="0"/>
        <w:ind w:left="720" w:right="720"/>
        <w:jc w:val="both"/>
        <w:rPr>
          <w:rFonts w:ascii="Arial" w:hAnsi="Arial" w:cs="Arial"/>
          <w:sz w:val="24"/>
          <w:szCs w:val="24"/>
        </w:rPr>
      </w:pPr>
      <w:r w:rsidRPr="00BC4C40">
        <w:rPr>
          <w:rFonts w:ascii="Arial" w:hAnsi="Arial" w:cs="Arial"/>
          <w:sz w:val="24"/>
          <w:szCs w:val="24"/>
        </w:rPr>
        <w:t>A. What we bought is about 51 acre of bare land and</w:t>
      </w:r>
    </w:p>
    <w:p w14:paraId="6AF81BB7" w14:textId="1C169A1D" w:rsidR="00BC4C40" w:rsidRDefault="00BC4C40" w:rsidP="00BC4C40">
      <w:pPr>
        <w:autoSpaceDE w:val="0"/>
        <w:autoSpaceDN w:val="0"/>
        <w:adjustRightInd w:val="0"/>
        <w:ind w:left="720" w:right="720"/>
        <w:jc w:val="both"/>
        <w:rPr>
          <w:rFonts w:ascii="Arial" w:hAnsi="Arial" w:cs="Arial"/>
          <w:sz w:val="24"/>
          <w:szCs w:val="24"/>
        </w:rPr>
      </w:pPr>
      <w:r w:rsidRPr="00BC4C40">
        <w:rPr>
          <w:rFonts w:ascii="Arial" w:hAnsi="Arial" w:cs="Arial"/>
          <w:sz w:val="24"/>
          <w:szCs w:val="24"/>
        </w:rPr>
        <w:t xml:space="preserve">about 23 </w:t>
      </w:r>
      <w:proofErr w:type="gramStart"/>
      <w:r w:rsidRPr="00BC4C40">
        <w:rPr>
          <w:rFonts w:ascii="Arial" w:hAnsi="Arial" w:cs="Arial"/>
          <w:sz w:val="24"/>
          <w:szCs w:val="24"/>
        </w:rPr>
        <w:t>condo</w:t>
      </w:r>
      <w:proofErr w:type="gramEnd"/>
      <w:r>
        <w:rPr>
          <w:rFonts w:ascii="Arial" w:hAnsi="Arial" w:cs="Arial"/>
          <w:sz w:val="24"/>
          <w:szCs w:val="24"/>
        </w:rPr>
        <w:t>. (</w:t>
      </w:r>
      <w:r>
        <w:rPr>
          <w:rFonts w:ascii="Arial" w:hAnsi="Arial" w:cs="Arial"/>
          <w:b/>
          <w:sz w:val="24"/>
          <w:szCs w:val="24"/>
        </w:rPr>
        <w:t xml:space="preserve">Exhibit </w:t>
      </w:r>
      <w:r w:rsidR="009267E7">
        <w:rPr>
          <w:rFonts w:ascii="Arial" w:hAnsi="Arial" w:cs="Arial"/>
          <w:b/>
          <w:sz w:val="24"/>
          <w:szCs w:val="24"/>
        </w:rPr>
        <w:t>13</w:t>
      </w:r>
      <w:r>
        <w:rPr>
          <w:rFonts w:ascii="Arial" w:hAnsi="Arial" w:cs="Arial"/>
          <w:sz w:val="24"/>
          <w:szCs w:val="24"/>
        </w:rPr>
        <w:t>, p. 12</w:t>
      </w:r>
      <w:r w:rsidR="009B2447">
        <w:rPr>
          <w:rFonts w:ascii="Arial" w:hAnsi="Arial" w:cs="Arial"/>
          <w:sz w:val="24"/>
          <w:szCs w:val="24"/>
        </w:rPr>
        <w:t>:4-5, 8-12</w:t>
      </w:r>
      <w:r>
        <w:rPr>
          <w:rFonts w:ascii="Arial" w:hAnsi="Arial" w:cs="Arial"/>
          <w:sz w:val="24"/>
          <w:szCs w:val="24"/>
        </w:rPr>
        <w:t>)</w:t>
      </w:r>
    </w:p>
    <w:p w14:paraId="026FE94F" w14:textId="77777777" w:rsidR="00BC4C40" w:rsidRPr="00BC4C40" w:rsidRDefault="00BC4C40" w:rsidP="00BC4C40">
      <w:pPr>
        <w:autoSpaceDE w:val="0"/>
        <w:autoSpaceDN w:val="0"/>
        <w:adjustRightInd w:val="0"/>
        <w:ind w:left="720" w:right="720"/>
        <w:jc w:val="both"/>
        <w:rPr>
          <w:rFonts w:ascii="Arial" w:hAnsi="Arial" w:cs="Arial"/>
          <w:sz w:val="24"/>
          <w:szCs w:val="24"/>
        </w:rPr>
      </w:pPr>
    </w:p>
    <w:p w14:paraId="76938ED8" w14:textId="58B139C5" w:rsidR="004B7761" w:rsidRDefault="004B7761" w:rsidP="004B7761">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On June 15, 2000, Fathi Yusuf resigned as a Director of the Y &amp; S Corporation. (</w:t>
      </w:r>
      <w:r w:rsidRPr="006E7CA2">
        <w:rPr>
          <w:rFonts w:ascii="Arial" w:hAnsi="Arial" w:cs="Arial"/>
          <w:b/>
          <w:sz w:val="24"/>
          <w:szCs w:val="24"/>
        </w:rPr>
        <w:t xml:space="preserve">Exhibit </w:t>
      </w:r>
      <w:r>
        <w:rPr>
          <w:rFonts w:ascii="Arial" w:hAnsi="Arial" w:cs="Arial"/>
          <w:b/>
          <w:sz w:val="24"/>
          <w:szCs w:val="24"/>
        </w:rPr>
        <w:t>5</w:t>
      </w:r>
      <w:r>
        <w:rPr>
          <w:rFonts w:ascii="Arial" w:hAnsi="Arial" w:cs="Arial"/>
          <w:sz w:val="24"/>
          <w:szCs w:val="24"/>
        </w:rPr>
        <w:t>)</w:t>
      </w:r>
    </w:p>
    <w:p w14:paraId="2C5F3E6F" w14:textId="090C6015" w:rsidR="00A067D1" w:rsidRPr="008172D3" w:rsidRDefault="00A067D1" w:rsidP="008172D3">
      <w:pPr>
        <w:pStyle w:val="ListParagraph"/>
        <w:numPr>
          <w:ilvl w:val="0"/>
          <w:numId w:val="4"/>
        </w:numPr>
        <w:autoSpaceDE w:val="0"/>
        <w:autoSpaceDN w:val="0"/>
        <w:adjustRightInd w:val="0"/>
        <w:spacing w:line="480" w:lineRule="auto"/>
        <w:jc w:val="both"/>
        <w:rPr>
          <w:rFonts w:ascii="Arial" w:hAnsi="Arial" w:cs="Arial"/>
          <w:sz w:val="24"/>
          <w:szCs w:val="24"/>
        </w:rPr>
      </w:pPr>
      <w:r w:rsidRPr="008172D3">
        <w:rPr>
          <w:rFonts w:ascii="Arial" w:hAnsi="Arial" w:cs="Arial"/>
          <w:sz w:val="24"/>
          <w:szCs w:val="24"/>
        </w:rPr>
        <w:t>On</w:t>
      </w:r>
      <w:r w:rsidR="00383A6F">
        <w:rPr>
          <w:rFonts w:ascii="Arial" w:hAnsi="Arial" w:cs="Arial"/>
          <w:sz w:val="24"/>
          <w:szCs w:val="24"/>
        </w:rPr>
        <w:t xml:space="preserve"> </w:t>
      </w:r>
      <w:r w:rsidR="004B7761">
        <w:rPr>
          <w:rFonts w:ascii="Arial" w:hAnsi="Arial" w:cs="Arial"/>
          <w:sz w:val="24"/>
          <w:szCs w:val="24"/>
        </w:rPr>
        <w:t xml:space="preserve">that same day, </w:t>
      </w:r>
      <w:r w:rsidRPr="008172D3">
        <w:rPr>
          <w:rFonts w:ascii="Arial" w:hAnsi="Arial" w:cs="Arial"/>
          <w:sz w:val="24"/>
          <w:szCs w:val="24"/>
        </w:rPr>
        <w:t>June 15, 2000</w:t>
      </w:r>
      <w:bookmarkStart w:id="0" w:name="_Hlk1057066"/>
      <w:r w:rsidR="004B7761">
        <w:rPr>
          <w:rFonts w:ascii="Arial" w:hAnsi="Arial" w:cs="Arial"/>
          <w:sz w:val="24"/>
          <w:szCs w:val="24"/>
        </w:rPr>
        <w:t xml:space="preserve">, </w:t>
      </w:r>
      <w:r w:rsidR="00654B39">
        <w:rPr>
          <w:rFonts w:ascii="Arial" w:hAnsi="Arial" w:cs="Arial"/>
          <w:sz w:val="24"/>
          <w:szCs w:val="24"/>
        </w:rPr>
        <w:t>Hisham</w:t>
      </w:r>
      <w:r w:rsidR="00542ACB">
        <w:rPr>
          <w:rFonts w:ascii="Arial" w:hAnsi="Arial" w:cs="Arial"/>
          <w:sz w:val="24"/>
          <w:szCs w:val="24"/>
        </w:rPr>
        <w:t xml:space="preserve"> “Shawn”</w:t>
      </w:r>
      <w:r w:rsidR="00654B39">
        <w:rPr>
          <w:rFonts w:ascii="Arial" w:hAnsi="Arial" w:cs="Arial"/>
          <w:sz w:val="24"/>
          <w:szCs w:val="24"/>
        </w:rPr>
        <w:t xml:space="preserve"> Hamed and </w:t>
      </w:r>
      <w:proofErr w:type="spellStart"/>
      <w:r w:rsidR="00654B39">
        <w:rPr>
          <w:rFonts w:ascii="Arial" w:hAnsi="Arial" w:cs="Arial"/>
          <w:sz w:val="24"/>
          <w:szCs w:val="24"/>
        </w:rPr>
        <w:t>Najeh</w:t>
      </w:r>
      <w:proofErr w:type="spellEnd"/>
      <w:r w:rsidR="00654B39">
        <w:rPr>
          <w:rFonts w:ascii="Arial" w:hAnsi="Arial" w:cs="Arial"/>
          <w:sz w:val="24"/>
          <w:szCs w:val="24"/>
        </w:rPr>
        <w:t xml:space="preserve"> Yusuf</w:t>
      </w:r>
      <w:r w:rsidRPr="008172D3">
        <w:rPr>
          <w:rFonts w:ascii="Arial" w:hAnsi="Arial" w:cs="Arial"/>
          <w:sz w:val="24"/>
          <w:szCs w:val="24"/>
        </w:rPr>
        <w:t xml:space="preserve"> agreed to sell their stock in the Y &amp; S Corporation to </w:t>
      </w:r>
      <w:proofErr w:type="spellStart"/>
      <w:r w:rsidR="00654B39">
        <w:rPr>
          <w:rFonts w:ascii="Arial" w:hAnsi="Arial" w:cs="Arial"/>
          <w:sz w:val="24"/>
          <w:szCs w:val="24"/>
        </w:rPr>
        <w:t>Hakima</w:t>
      </w:r>
      <w:proofErr w:type="spellEnd"/>
      <w:r w:rsidR="00654B39">
        <w:rPr>
          <w:rFonts w:ascii="Arial" w:hAnsi="Arial" w:cs="Arial"/>
          <w:sz w:val="24"/>
          <w:szCs w:val="24"/>
        </w:rPr>
        <w:t xml:space="preserve"> Salem</w:t>
      </w:r>
      <w:bookmarkEnd w:id="0"/>
      <w:r w:rsidR="004B7761" w:rsidRPr="004B7761">
        <w:rPr>
          <w:rFonts w:ascii="Arial" w:hAnsi="Arial" w:cs="Arial"/>
          <w:sz w:val="24"/>
          <w:szCs w:val="24"/>
        </w:rPr>
        <w:t xml:space="preserve"> </w:t>
      </w:r>
      <w:r w:rsidR="004B7761" w:rsidRPr="008172D3">
        <w:rPr>
          <w:rFonts w:ascii="Arial" w:hAnsi="Arial" w:cs="Arial"/>
          <w:sz w:val="24"/>
          <w:szCs w:val="24"/>
        </w:rPr>
        <w:t xml:space="preserve">in a signed </w:t>
      </w:r>
      <w:bookmarkStart w:id="1" w:name="_Hlk1057132"/>
      <w:r w:rsidR="004B7761" w:rsidRPr="008172D3">
        <w:rPr>
          <w:rFonts w:ascii="Arial" w:hAnsi="Arial" w:cs="Arial"/>
          <w:sz w:val="24"/>
          <w:szCs w:val="24"/>
        </w:rPr>
        <w:lastRenderedPageBreak/>
        <w:t>Agreement of Sale of Stock</w:t>
      </w:r>
      <w:bookmarkEnd w:id="1"/>
      <w:r w:rsidRPr="008172D3">
        <w:rPr>
          <w:rFonts w:ascii="Arial" w:hAnsi="Arial" w:cs="Arial"/>
          <w:sz w:val="24"/>
          <w:szCs w:val="24"/>
        </w:rPr>
        <w:t>.  Key provisions of the Agreement of the Sale of Stock included the following:</w:t>
      </w:r>
    </w:p>
    <w:p w14:paraId="690462C7" w14:textId="0221B1A9" w:rsidR="00A067D1" w:rsidRPr="00A7399E" w:rsidRDefault="00A7399E" w:rsidP="00027E2C">
      <w:pPr>
        <w:autoSpaceDE w:val="0"/>
        <w:autoSpaceDN w:val="0"/>
        <w:adjustRightInd w:val="0"/>
        <w:ind w:left="1008" w:right="1008"/>
        <w:jc w:val="both"/>
        <w:rPr>
          <w:rFonts w:ascii="Arial" w:hAnsi="Arial" w:cs="Arial"/>
          <w:sz w:val="24"/>
          <w:szCs w:val="24"/>
        </w:rPr>
      </w:pPr>
      <w:r>
        <w:rPr>
          <w:rFonts w:ascii="Arial" w:hAnsi="Arial" w:cs="Arial"/>
          <w:sz w:val="24"/>
          <w:szCs w:val="24"/>
        </w:rPr>
        <w:t>1.</w:t>
      </w:r>
      <w:r w:rsidR="00A067D1" w:rsidRPr="00A7399E">
        <w:rPr>
          <w:rFonts w:ascii="Arial" w:hAnsi="Arial" w:cs="Arial"/>
          <w:sz w:val="24"/>
          <w:szCs w:val="24"/>
        </w:rPr>
        <w:t>Seller agrees to sell and transfer 1000 shares of common stock of Y &amp; S Corporation, Inc. representing all of seller's stock ownership interest in that corporation, into escrow and after final payment, to register such transfer of shares upon the books of the corporation.</w:t>
      </w:r>
    </w:p>
    <w:p w14:paraId="2064CAC9" w14:textId="77777777" w:rsidR="00A7399E" w:rsidRDefault="00A7399E" w:rsidP="00027E2C">
      <w:pPr>
        <w:autoSpaceDE w:val="0"/>
        <w:autoSpaceDN w:val="0"/>
        <w:adjustRightInd w:val="0"/>
        <w:ind w:left="1008" w:right="1008"/>
        <w:jc w:val="center"/>
        <w:rPr>
          <w:rFonts w:ascii="Arial" w:hAnsi="Arial" w:cs="Arial"/>
          <w:sz w:val="24"/>
          <w:szCs w:val="24"/>
        </w:rPr>
      </w:pPr>
    </w:p>
    <w:p w14:paraId="64DCBBE4" w14:textId="04CA3906"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5CFA5240" w14:textId="77777777" w:rsidR="0093595A" w:rsidRDefault="0093595A" w:rsidP="0093595A">
      <w:pPr>
        <w:ind w:left="1008" w:right="1008"/>
        <w:jc w:val="center"/>
        <w:rPr>
          <w:rFonts w:ascii="Arial" w:hAnsi="Arial" w:cs="Arial"/>
          <w:sz w:val="24"/>
          <w:szCs w:val="24"/>
        </w:rPr>
      </w:pPr>
    </w:p>
    <w:p w14:paraId="2309DCCB" w14:textId="2DD3EE3B" w:rsidR="00A067D1" w:rsidRDefault="00A067D1" w:rsidP="00027E2C">
      <w:pPr>
        <w:autoSpaceDE w:val="0"/>
        <w:autoSpaceDN w:val="0"/>
        <w:adjustRightInd w:val="0"/>
        <w:ind w:left="1008" w:right="1008"/>
        <w:jc w:val="both"/>
        <w:rPr>
          <w:rFonts w:ascii="Arial" w:hAnsi="Arial" w:cs="Arial"/>
          <w:sz w:val="24"/>
          <w:szCs w:val="24"/>
        </w:rPr>
      </w:pPr>
      <w:r w:rsidRPr="00A067D1">
        <w:rPr>
          <w:rFonts w:ascii="Arial" w:hAnsi="Arial" w:cs="Arial"/>
          <w:sz w:val="24"/>
          <w:szCs w:val="24"/>
        </w:rPr>
        <w:t xml:space="preserve">3. Price: The amount due and payable hereunder shall be paid over a period of four </w:t>
      </w:r>
      <w:bookmarkStart w:id="2" w:name="_Hlk1057178"/>
      <w:r w:rsidRPr="00A067D1">
        <w:rPr>
          <w:rFonts w:ascii="Arial" w:hAnsi="Arial" w:cs="Arial"/>
          <w:sz w:val="24"/>
          <w:szCs w:val="24"/>
        </w:rPr>
        <w:t xml:space="preserve">(4) years in four equal yearly installments, of Two Hundred and </w:t>
      </w:r>
      <w:proofErr w:type="gramStart"/>
      <w:r w:rsidRPr="00A067D1">
        <w:rPr>
          <w:rFonts w:ascii="Arial" w:hAnsi="Arial" w:cs="Arial"/>
          <w:sz w:val="24"/>
          <w:szCs w:val="24"/>
        </w:rPr>
        <w:t>Twenty Five</w:t>
      </w:r>
      <w:proofErr w:type="gramEnd"/>
      <w:r w:rsidRPr="00A067D1">
        <w:rPr>
          <w:rFonts w:ascii="Arial" w:hAnsi="Arial" w:cs="Arial"/>
          <w:sz w:val="24"/>
          <w:szCs w:val="24"/>
        </w:rPr>
        <w:t xml:space="preserve"> Thousand ($225,000.00) Dollars. The first installment shall become due on January 15, 2001, and the remaining installments shall become due on January 15, 2002, January 15, 2003, and January 15, 2004</w:t>
      </w:r>
      <w:bookmarkEnd w:id="2"/>
      <w:r w:rsidRPr="00A067D1">
        <w:rPr>
          <w:rFonts w:ascii="Arial" w:hAnsi="Arial" w:cs="Arial"/>
          <w:sz w:val="24"/>
          <w:szCs w:val="24"/>
        </w:rPr>
        <w:t>.</w:t>
      </w:r>
    </w:p>
    <w:p w14:paraId="165AAC74" w14:textId="3DA53459" w:rsidR="00A067D1" w:rsidRDefault="00A067D1" w:rsidP="00027E2C">
      <w:pPr>
        <w:autoSpaceDE w:val="0"/>
        <w:autoSpaceDN w:val="0"/>
        <w:adjustRightInd w:val="0"/>
        <w:ind w:left="1008" w:right="1008"/>
        <w:jc w:val="center"/>
        <w:rPr>
          <w:rFonts w:ascii="Arial" w:hAnsi="Arial" w:cs="Arial"/>
          <w:sz w:val="24"/>
          <w:szCs w:val="24"/>
        </w:rPr>
      </w:pPr>
      <w:r>
        <w:rPr>
          <w:rFonts w:ascii="Arial" w:hAnsi="Arial" w:cs="Arial"/>
          <w:sz w:val="24"/>
          <w:szCs w:val="24"/>
        </w:rPr>
        <w:t xml:space="preserve"> </w:t>
      </w:r>
    </w:p>
    <w:p w14:paraId="0A324E80" w14:textId="657C7F90"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7436B20B" w14:textId="77777777" w:rsidR="0093595A" w:rsidRDefault="0093595A" w:rsidP="0093595A">
      <w:pPr>
        <w:ind w:left="1008" w:right="1008"/>
        <w:jc w:val="center"/>
        <w:rPr>
          <w:rFonts w:ascii="Arial" w:hAnsi="Arial" w:cs="Arial"/>
          <w:sz w:val="24"/>
          <w:szCs w:val="24"/>
        </w:rPr>
      </w:pPr>
    </w:p>
    <w:p w14:paraId="7879E0F9" w14:textId="6D955B85" w:rsidR="00F22C96" w:rsidRDefault="00F22C96" w:rsidP="00027E2C">
      <w:pPr>
        <w:autoSpaceDE w:val="0"/>
        <w:autoSpaceDN w:val="0"/>
        <w:adjustRightInd w:val="0"/>
        <w:ind w:left="1008" w:right="1008"/>
        <w:jc w:val="both"/>
        <w:rPr>
          <w:rFonts w:ascii="Arial" w:hAnsi="Arial" w:cs="Arial"/>
          <w:sz w:val="24"/>
          <w:szCs w:val="24"/>
        </w:rPr>
      </w:pPr>
      <w:r w:rsidRPr="008172D3">
        <w:rPr>
          <w:rFonts w:ascii="Arial" w:hAnsi="Arial" w:cs="Arial"/>
          <w:sz w:val="24"/>
          <w:szCs w:val="24"/>
        </w:rPr>
        <w:t xml:space="preserve">6. Escrow: </w:t>
      </w:r>
      <w:bookmarkStart w:id="3" w:name="_Hlk1057370"/>
      <w:r w:rsidRPr="008172D3">
        <w:rPr>
          <w:rFonts w:ascii="Arial" w:hAnsi="Arial" w:cs="Arial"/>
          <w:sz w:val="24"/>
          <w:szCs w:val="24"/>
        </w:rPr>
        <w:t>The stock sold under this agreement shall be endorsed by the sellers</w:t>
      </w:r>
      <w:r w:rsidR="008172D3">
        <w:rPr>
          <w:rFonts w:ascii="Arial" w:hAnsi="Arial" w:cs="Arial"/>
          <w:sz w:val="24"/>
          <w:szCs w:val="24"/>
        </w:rPr>
        <w:t xml:space="preserve"> </w:t>
      </w:r>
      <w:r w:rsidRPr="008172D3">
        <w:rPr>
          <w:rFonts w:ascii="Arial" w:hAnsi="Arial" w:cs="Arial"/>
          <w:sz w:val="24"/>
          <w:szCs w:val="24"/>
        </w:rPr>
        <w:t>to the Buyer and such stock shall be held in Escrow by Robert L. King, Esq. until all</w:t>
      </w:r>
      <w:r w:rsidR="008172D3">
        <w:rPr>
          <w:rFonts w:ascii="Arial" w:hAnsi="Arial" w:cs="Arial"/>
          <w:sz w:val="24"/>
          <w:szCs w:val="24"/>
        </w:rPr>
        <w:t xml:space="preserve"> </w:t>
      </w:r>
      <w:r w:rsidRPr="008172D3">
        <w:rPr>
          <w:rFonts w:ascii="Arial" w:hAnsi="Arial" w:cs="Arial"/>
          <w:sz w:val="24"/>
          <w:szCs w:val="24"/>
        </w:rPr>
        <w:t>payments due hereunder have been paid to the Seller's Nominee. Robert L. King, as</w:t>
      </w:r>
      <w:r w:rsidR="008172D3">
        <w:rPr>
          <w:rFonts w:ascii="Arial" w:hAnsi="Arial" w:cs="Arial"/>
          <w:sz w:val="24"/>
          <w:szCs w:val="24"/>
        </w:rPr>
        <w:t xml:space="preserve"> </w:t>
      </w:r>
      <w:r w:rsidRPr="008172D3">
        <w:rPr>
          <w:rFonts w:ascii="Arial" w:hAnsi="Arial" w:cs="Arial"/>
          <w:sz w:val="24"/>
          <w:szCs w:val="24"/>
        </w:rPr>
        <w:t>escrow agent shall deliver the stock certificates sold hereunder to the Buyer within 30 days</w:t>
      </w:r>
      <w:r w:rsidR="002A2319" w:rsidRPr="008172D3">
        <w:rPr>
          <w:rFonts w:ascii="Arial" w:hAnsi="Arial" w:cs="Arial"/>
          <w:sz w:val="24"/>
          <w:szCs w:val="24"/>
        </w:rPr>
        <w:t xml:space="preserve"> </w:t>
      </w:r>
      <w:r w:rsidRPr="008172D3">
        <w:rPr>
          <w:rFonts w:ascii="Arial" w:hAnsi="Arial" w:cs="Arial"/>
          <w:sz w:val="24"/>
          <w:szCs w:val="24"/>
        </w:rPr>
        <w:t>of receipt of written notice from seller that the entire purchase price has been paid in full.</w:t>
      </w:r>
      <w:r w:rsidR="008172D3" w:rsidRPr="008172D3">
        <w:rPr>
          <w:rFonts w:ascii="Arial" w:hAnsi="Arial" w:cs="Arial"/>
          <w:sz w:val="24"/>
          <w:szCs w:val="24"/>
        </w:rPr>
        <w:t xml:space="preserve">  </w:t>
      </w:r>
      <w:bookmarkEnd w:id="3"/>
      <w:r w:rsidRPr="008172D3">
        <w:rPr>
          <w:rFonts w:ascii="Arial" w:hAnsi="Arial" w:cs="Arial"/>
          <w:sz w:val="24"/>
          <w:szCs w:val="24"/>
        </w:rPr>
        <w:t>The corporation shall immediately thereafter cause the transfer of shares to be registered</w:t>
      </w:r>
      <w:r w:rsidR="008172D3" w:rsidRPr="008172D3">
        <w:rPr>
          <w:rFonts w:ascii="Arial" w:hAnsi="Arial" w:cs="Arial"/>
          <w:sz w:val="24"/>
          <w:szCs w:val="24"/>
        </w:rPr>
        <w:t xml:space="preserve"> </w:t>
      </w:r>
      <w:r w:rsidRPr="008172D3">
        <w:rPr>
          <w:rFonts w:ascii="Arial" w:hAnsi="Arial" w:cs="Arial"/>
          <w:sz w:val="24"/>
          <w:szCs w:val="24"/>
        </w:rPr>
        <w:t>upon the books of the corporation</w:t>
      </w:r>
      <w:proofErr w:type="gramStart"/>
      <w:r w:rsidRPr="008172D3">
        <w:rPr>
          <w:rFonts w:ascii="Arial" w:hAnsi="Arial" w:cs="Arial"/>
          <w:sz w:val="24"/>
          <w:szCs w:val="24"/>
        </w:rPr>
        <w:t>.</w:t>
      </w:r>
      <w:r w:rsidR="008172D3" w:rsidRPr="008172D3">
        <w:rPr>
          <w:rFonts w:ascii="Arial" w:hAnsi="Arial" w:cs="Arial"/>
          <w:sz w:val="24"/>
          <w:szCs w:val="24"/>
        </w:rPr>
        <w:t xml:space="preserve"> . . .</w:t>
      </w:r>
      <w:proofErr w:type="gramEnd"/>
      <w:r w:rsidR="00E3581E">
        <w:rPr>
          <w:rFonts w:ascii="Arial" w:hAnsi="Arial" w:cs="Arial"/>
          <w:sz w:val="24"/>
          <w:szCs w:val="24"/>
        </w:rPr>
        <w:t xml:space="preserve"> (</w:t>
      </w:r>
      <w:r w:rsidR="00E3581E" w:rsidRPr="006E7CA2">
        <w:rPr>
          <w:rFonts w:ascii="Arial" w:hAnsi="Arial" w:cs="Arial"/>
          <w:b/>
          <w:sz w:val="24"/>
          <w:szCs w:val="24"/>
        </w:rPr>
        <w:t xml:space="preserve">Exhibit </w:t>
      </w:r>
      <w:r w:rsidR="00E028AE">
        <w:rPr>
          <w:rFonts w:ascii="Arial" w:hAnsi="Arial" w:cs="Arial"/>
          <w:b/>
          <w:sz w:val="24"/>
          <w:szCs w:val="24"/>
        </w:rPr>
        <w:t>6</w:t>
      </w:r>
      <w:r w:rsidR="00E3581E">
        <w:rPr>
          <w:rFonts w:ascii="Arial" w:hAnsi="Arial" w:cs="Arial"/>
          <w:sz w:val="24"/>
          <w:szCs w:val="24"/>
        </w:rPr>
        <w:t>)</w:t>
      </w:r>
    </w:p>
    <w:p w14:paraId="56967182" w14:textId="648D6463" w:rsidR="00237932" w:rsidRDefault="00237932" w:rsidP="008172D3">
      <w:pPr>
        <w:autoSpaceDE w:val="0"/>
        <w:autoSpaceDN w:val="0"/>
        <w:adjustRightInd w:val="0"/>
        <w:ind w:left="720" w:right="720"/>
        <w:jc w:val="both"/>
        <w:rPr>
          <w:rFonts w:ascii="Arial" w:hAnsi="Arial" w:cs="Arial"/>
          <w:sz w:val="24"/>
          <w:szCs w:val="24"/>
        </w:rPr>
      </w:pPr>
    </w:p>
    <w:p w14:paraId="57B29D57" w14:textId="7BD582D4" w:rsidR="00A7399E" w:rsidRDefault="00F23FD0" w:rsidP="00A7399E">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Also</w:t>
      </w:r>
      <w:r w:rsidR="00383A6F">
        <w:rPr>
          <w:rFonts w:ascii="Arial" w:hAnsi="Arial" w:cs="Arial"/>
          <w:sz w:val="24"/>
          <w:szCs w:val="24"/>
        </w:rPr>
        <w:t>,</w:t>
      </w:r>
      <w:r w:rsidR="00A7399E" w:rsidRPr="008172D3">
        <w:rPr>
          <w:rFonts w:ascii="Arial" w:hAnsi="Arial" w:cs="Arial"/>
          <w:sz w:val="24"/>
          <w:szCs w:val="24"/>
        </w:rPr>
        <w:t xml:space="preserve"> in </w:t>
      </w:r>
      <w:r>
        <w:rPr>
          <w:rFonts w:ascii="Arial" w:hAnsi="Arial" w:cs="Arial"/>
          <w:sz w:val="24"/>
          <w:szCs w:val="24"/>
        </w:rPr>
        <w:t xml:space="preserve">the </w:t>
      </w:r>
      <w:r w:rsidRPr="008172D3">
        <w:rPr>
          <w:rFonts w:ascii="Arial" w:hAnsi="Arial" w:cs="Arial"/>
          <w:sz w:val="24"/>
          <w:szCs w:val="24"/>
        </w:rPr>
        <w:t>June 15, 2000</w:t>
      </w:r>
      <w:r w:rsidR="00A7399E" w:rsidRPr="008172D3">
        <w:rPr>
          <w:rFonts w:ascii="Arial" w:hAnsi="Arial" w:cs="Arial"/>
          <w:sz w:val="24"/>
          <w:szCs w:val="24"/>
        </w:rPr>
        <w:t xml:space="preserve"> signed Agreement of Sale of Stock,</w:t>
      </w:r>
      <w:r w:rsidR="00A7399E">
        <w:rPr>
          <w:rFonts w:ascii="Arial" w:hAnsi="Arial" w:cs="Arial"/>
          <w:sz w:val="24"/>
          <w:szCs w:val="24"/>
        </w:rPr>
        <w:t xml:space="preserve"> Fathi Yusuf </w:t>
      </w:r>
      <w:r w:rsidR="00383A6F">
        <w:rPr>
          <w:rFonts w:ascii="Arial" w:hAnsi="Arial" w:cs="Arial"/>
          <w:sz w:val="24"/>
          <w:szCs w:val="24"/>
        </w:rPr>
        <w:t xml:space="preserve">(who had resigned his director position to be allowed to do so) </w:t>
      </w:r>
      <w:r w:rsidR="00A7399E">
        <w:rPr>
          <w:rFonts w:ascii="Arial" w:hAnsi="Arial" w:cs="Arial"/>
          <w:sz w:val="24"/>
          <w:szCs w:val="24"/>
        </w:rPr>
        <w:t xml:space="preserve">became solely a “nominee” agent </w:t>
      </w:r>
      <w:r w:rsidR="00383A6F">
        <w:rPr>
          <w:rFonts w:ascii="Arial" w:hAnsi="Arial" w:cs="Arial"/>
          <w:sz w:val="24"/>
          <w:szCs w:val="24"/>
        </w:rPr>
        <w:t xml:space="preserve">for the parties -- </w:t>
      </w:r>
      <w:r w:rsidR="00A7399E">
        <w:rPr>
          <w:rFonts w:ascii="Arial" w:hAnsi="Arial" w:cs="Arial"/>
          <w:sz w:val="24"/>
          <w:szCs w:val="24"/>
        </w:rPr>
        <w:t xml:space="preserve">and had </w:t>
      </w:r>
      <w:bookmarkStart w:id="4" w:name="_Hlk1057577"/>
      <w:r w:rsidR="00A7399E">
        <w:rPr>
          <w:rFonts w:ascii="Arial" w:hAnsi="Arial" w:cs="Arial"/>
          <w:sz w:val="24"/>
          <w:szCs w:val="24"/>
        </w:rPr>
        <w:t xml:space="preserve">no independent basis for </w:t>
      </w:r>
      <w:r w:rsidR="00383A6F">
        <w:rPr>
          <w:rFonts w:ascii="Arial" w:hAnsi="Arial" w:cs="Arial"/>
          <w:sz w:val="24"/>
          <w:szCs w:val="24"/>
        </w:rPr>
        <w:t>making decisions for Y</w:t>
      </w:r>
      <w:r w:rsidR="00542ACB">
        <w:rPr>
          <w:rFonts w:ascii="Arial" w:hAnsi="Arial" w:cs="Arial"/>
          <w:sz w:val="24"/>
          <w:szCs w:val="24"/>
        </w:rPr>
        <w:t xml:space="preserve"> </w:t>
      </w:r>
      <w:r w:rsidR="00383A6F">
        <w:rPr>
          <w:rFonts w:ascii="Arial" w:hAnsi="Arial" w:cs="Arial"/>
          <w:sz w:val="24"/>
          <w:szCs w:val="24"/>
        </w:rPr>
        <w:t>&amp;</w:t>
      </w:r>
      <w:r w:rsidR="00542ACB">
        <w:rPr>
          <w:rFonts w:ascii="Arial" w:hAnsi="Arial" w:cs="Arial"/>
          <w:sz w:val="24"/>
          <w:szCs w:val="24"/>
        </w:rPr>
        <w:t xml:space="preserve"> </w:t>
      </w:r>
      <w:r w:rsidR="00383A6F">
        <w:rPr>
          <w:rFonts w:ascii="Arial" w:hAnsi="Arial" w:cs="Arial"/>
          <w:sz w:val="24"/>
          <w:szCs w:val="24"/>
        </w:rPr>
        <w:t xml:space="preserve">S or personally </w:t>
      </w:r>
      <w:r w:rsidR="00A7399E">
        <w:rPr>
          <w:rFonts w:ascii="Arial" w:hAnsi="Arial" w:cs="Arial"/>
          <w:sz w:val="24"/>
          <w:szCs w:val="24"/>
        </w:rPr>
        <w:t>retaining the funds under the Agreement.</w:t>
      </w:r>
    </w:p>
    <w:p w14:paraId="4EA2BDF9" w14:textId="3A90CD7A" w:rsidR="00A7399E" w:rsidRDefault="00A7399E" w:rsidP="00027E2C">
      <w:pPr>
        <w:autoSpaceDE w:val="0"/>
        <w:autoSpaceDN w:val="0"/>
        <w:adjustRightInd w:val="0"/>
        <w:ind w:left="1008" w:right="1008"/>
        <w:jc w:val="both"/>
        <w:rPr>
          <w:rFonts w:ascii="Arial" w:hAnsi="Arial" w:cs="Arial"/>
          <w:sz w:val="24"/>
          <w:szCs w:val="24"/>
        </w:rPr>
      </w:pPr>
      <w:bookmarkStart w:id="5" w:name="_Hlk1057624"/>
      <w:bookmarkEnd w:id="4"/>
      <w:r w:rsidRPr="00F22D45">
        <w:rPr>
          <w:rFonts w:ascii="Arial" w:hAnsi="Arial" w:cs="Arial"/>
          <w:sz w:val="24"/>
          <w:szCs w:val="24"/>
        </w:rPr>
        <w:t>2. In consideration of the transfer of its 1000 shares of Y &amp; S Corporation, Inc., Buyer agrees to pay to seller's nominee, Mr. Fathi Yusef of 9-C Princess Hill, St. Croix</w:t>
      </w:r>
      <w:r w:rsidR="00E960AF">
        <w:rPr>
          <w:rFonts w:ascii="Arial" w:hAnsi="Arial" w:cs="Arial"/>
          <w:sz w:val="24"/>
          <w:szCs w:val="24"/>
        </w:rPr>
        <w:t xml:space="preserve">. . </w:t>
      </w:r>
      <w:r w:rsidRPr="00F22D45">
        <w:rPr>
          <w:rFonts w:ascii="Arial" w:hAnsi="Arial" w:cs="Arial"/>
          <w:sz w:val="24"/>
          <w:szCs w:val="24"/>
        </w:rPr>
        <w:t>.</w:t>
      </w:r>
      <w:bookmarkEnd w:id="5"/>
      <w:r w:rsidRPr="00F22D45">
        <w:rPr>
          <w:rFonts w:ascii="Arial" w:hAnsi="Arial" w:cs="Arial"/>
          <w:sz w:val="24"/>
          <w:szCs w:val="24"/>
        </w:rPr>
        <w:t xml:space="preserve"> (</w:t>
      </w:r>
      <w:r w:rsidRPr="00F22D45">
        <w:rPr>
          <w:rFonts w:ascii="Arial" w:hAnsi="Arial" w:cs="Arial"/>
          <w:b/>
          <w:sz w:val="24"/>
          <w:szCs w:val="24"/>
        </w:rPr>
        <w:t>Exhibit</w:t>
      </w:r>
      <w:r w:rsidRPr="00F22D45">
        <w:rPr>
          <w:rFonts w:ascii="Arial" w:hAnsi="Arial" w:cs="Arial"/>
          <w:sz w:val="24"/>
          <w:szCs w:val="24"/>
        </w:rPr>
        <w:t xml:space="preserve"> </w:t>
      </w:r>
      <w:r w:rsidR="00E028AE">
        <w:rPr>
          <w:rFonts w:ascii="Arial" w:hAnsi="Arial" w:cs="Arial"/>
          <w:b/>
          <w:sz w:val="24"/>
          <w:szCs w:val="24"/>
        </w:rPr>
        <w:t>6</w:t>
      </w:r>
      <w:r>
        <w:rPr>
          <w:rFonts w:ascii="Arial" w:hAnsi="Arial" w:cs="Arial"/>
          <w:sz w:val="24"/>
          <w:szCs w:val="24"/>
        </w:rPr>
        <w:t>)</w:t>
      </w:r>
    </w:p>
    <w:p w14:paraId="165CA549" w14:textId="77777777" w:rsidR="00F22D45" w:rsidRPr="00A7399E" w:rsidRDefault="00F22D45" w:rsidP="00F22D45">
      <w:pPr>
        <w:autoSpaceDE w:val="0"/>
        <w:autoSpaceDN w:val="0"/>
        <w:adjustRightInd w:val="0"/>
        <w:ind w:left="720" w:right="720"/>
        <w:jc w:val="both"/>
        <w:rPr>
          <w:rFonts w:ascii="Arial" w:hAnsi="Arial" w:cs="Arial"/>
          <w:sz w:val="24"/>
          <w:szCs w:val="24"/>
        </w:rPr>
      </w:pPr>
    </w:p>
    <w:p w14:paraId="34951CC8" w14:textId="2A715EF0" w:rsidR="00AE2C88" w:rsidRPr="002B7B39" w:rsidRDefault="00AE2C88" w:rsidP="00687894">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lastRenderedPageBreak/>
        <w:t>Fathi Yusuf testified in his January 21, 2019 deposition that he was the nominee who collected the money for the sale of the Y &amp; S stock</w:t>
      </w:r>
      <w:r w:rsidR="00383A6F">
        <w:rPr>
          <w:rFonts w:ascii="Arial" w:hAnsi="Arial" w:cs="Arial"/>
          <w:sz w:val="24"/>
          <w:szCs w:val="24"/>
        </w:rPr>
        <w:t xml:space="preserve"> – and would eventually direct the release of the escrowed stock on payment.</w:t>
      </w:r>
    </w:p>
    <w:p w14:paraId="577DFBA6" w14:textId="77777777" w:rsidR="00AE2C88" w:rsidRPr="00630308" w:rsidRDefault="00AE2C88" w:rsidP="00AE2C88">
      <w:pPr>
        <w:autoSpaceDE w:val="0"/>
        <w:autoSpaceDN w:val="0"/>
        <w:adjustRightInd w:val="0"/>
        <w:ind w:left="720" w:right="720"/>
        <w:jc w:val="both"/>
        <w:rPr>
          <w:rFonts w:ascii="Arial" w:hAnsi="Arial" w:cs="Arial"/>
          <w:sz w:val="24"/>
          <w:szCs w:val="24"/>
        </w:rPr>
      </w:pPr>
      <w:r w:rsidRPr="00630308">
        <w:rPr>
          <w:rFonts w:ascii="Arial" w:hAnsi="Arial" w:cs="Arial"/>
          <w:sz w:val="24"/>
          <w:szCs w:val="24"/>
        </w:rPr>
        <w:t>Q.</w:t>
      </w:r>
      <w:r>
        <w:rPr>
          <w:rFonts w:ascii="Arial" w:hAnsi="Arial" w:cs="Arial"/>
          <w:sz w:val="24"/>
          <w:szCs w:val="24"/>
        </w:rPr>
        <w:t xml:space="preserve"> [Mr. </w:t>
      </w:r>
      <w:proofErr w:type="gramStart"/>
      <w:r>
        <w:rPr>
          <w:rFonts w:ascii="Arial" w:hAnsi="Arial" w:cs="Arial"/>
          <w:sz w:val="24"/>
          <w:szCs w:val="24"/>
        </w:rPr>
        <w:t>Hartmann]. . .</w:t>
      </w:r>
      <w:proofErr w:type="gramEnd"/>
      <w:r>
        <w:rPr>
          <w:rFonts w:ascii="Arial" w:hAnsi="Arial" w:cs="Arial"/>
          <w:sz w:val="24"/>
          <w:szCs w:val="24"/>
        </w:rPr>
        <w:t xml:space="preserve"> </w:t>
      </w:r>
      <w:r w:rsidRPr="00630308">
        <w:rPr>
          <w:rFonts w:ascii="Arial" w:hAnsi="Arial" w:cs="Arial"/>
          <w:sz w:val="24"/>
          <w:szCs w:val="24"/>
        </w:rPr>
        <w:t>.I'm now showing you a document labeled</w:t>
      </w:r>
    </w:p>
    <w:p w14:paraId="172BE4BA" w14:textId="422AFEAE" w:rsidR="00AE2C88" w:rsidRDefault="00AE2C88" w:rsidP="00AE2C88">
      <w:pPr>
        <w:ind w:left="720" w:right="720"/>
        <w:jc w:val="both"/>
        <w:rPr>
          <w:rFonts w:ascii="Arial" w:hAnsi="Arial" w:cs="Arial"/>
          <w:sz w:val="24"/>
          <w:szCs w:val="24"/>
        </w:rPr>
      </w:pPr>
      <w:r w:rsidRPr="00630308">
        <w:rPr>
          <w:rFonts w:ascii="Arial" w:hAnsi="Arial" w:cs="Arial"/>
          <w:sz w:val="24"/>
          <w:szCs w:val="24"/>
        </w:rPr>
        <w:t xml:space="preserve">Claim H-1 Exhibit 6. </w:t>
      </w:r>
    </w:p>
    <w:p w14:paraId="09F269BF" w14:textId="77777777" w:rsidR="00AE2C88" w:rsidRPr="00630308" w:rsidRDefault="00AE2C88" w:rsidP="00AE2C88">
      <w:pPr>
        <w:ind w:left="720" w:right="720"/>
        <w:jc w:val="both"/>
        <w:rPr>
          <w:rFonts w:ascii="Arial" w:hAnsi="Arial" w:cs="Arial"/>
          <w:sz w:val="24"/>
          <w:szCs w:val="24"/>
        </w:rPr>
      </w:pPr>
    </w:p>
    <w:p w14:paraId="71593E10" w14:textId="21C21D4A"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2EEA7022" w14:textId="77777777" w:rsidR="0093595A" w:rsidRDefault="0093595A" w:rsidP="0093595A">
      <w:pPr>
        <w:ind w:left="1008" w:right="1008"/>
        <w:jc w:val="center"/>
        <w:rPr>
          <w:rFonts w:ascii="Arial" w:hAnsi="Arial" w:cs="Arial"/>
          <w:sz w:val="24"/>
          <w:szCs w:val="24"/>
        </w:rPr>
      </w:pPr>
    </w:p>
    <w:p w14:paraId="3B16355C" w14:textId="77777777" w:rsidR="00AE2C88" w:rsidRPr="00630308" w:rsidRDefault="00AE2C88" w:rsidP="00AE2C88">
      <w:pPr>
        <w:autoSpaceDE w:val="0"/>
        <w:autoSpaceDN w:val="0"/>
        <w:adjustRightInd w:val="0"/>
        <w:ind w:left="720" w:right="720"/>
        <w:jc w:val="both"/>
        <w:rPr>
          <w:rFonts w:ascii="Arial" w:hAnsi="Arial" w:cs="Arial"/>
          <w:sz w:val="24"/>
          <w:szCs w:val="24"/>
        </w:rPr>
      </w:pPr>
      <w:r w:rsidRPr="00630308">
        <w:rPr>
          <w:rFonts w:ascii="Arial" w:hAnsi="Arial" w:cs="Arial"/>
          <w:sz w:val="24"/>
          <w:szCs w:val="24"/>
        </w:rPr>
        <w:t>Q. And you see Paragraph 2?</w:t>
      </w:r>
    </w:p>
    <w:p w14:paraId="5E09E622" w14:textId="0380F04C" w:rsidR="00AE2C88" w:rsidRDefault="00AE2C88" w:rsidP="00AE2C88">
      <w:pPr>
        <w:autoSpaceDE w:val="0"/>
        <w:autoSpaceDN w:val="0"/>
        <w:adjustRightInd w:val="0"/>
        <w:ind w:left="720" w:right="720"/>
        <w:jc w:val="both"/>
        <w:rPr>
          <w:rFonts w:ascii="Arial" w:hAnsi="Arial" w:cs="Arial"/>
          <w:sz w:val="24"/>
          <w:szCs w:val="24"/>
        </w:rPr>
      </w:pPr>
      <w:r w:rsidRPr="00630308">
        <w:rPr>
          <w:rFonts w:ascii="Arial" w:hAnsi="Arial" w:cs="Arial"/>
          <w:sz w:val="24"/>
          <w:szCs w:val="24"/>
        </w:rPr>
        <w:t>A. Paragraph 2?</w:t>
      </w:r>
      <w:r>
        <w:rPr>
          <w:rFonts w:ascii="Arial" w:hAnsi="Arial" w:cs="Arial"/>
          <w:sz w:val="24"/>
          <w:szCs w:val="24"/>
        </w:rPr>
        <w:t xml:space="preserve"> </w:t>
      </w:r>
    </w:p>
    <w:p w14:paraId="3CCE8CC7" w14:textId="77777777" w:rsidR="00AE2C88" w:rsidRPr="00630308" w:rsidRDefault="00AE2C88" w:rsidP="00AE2C88">
      <w:pPr>
        <w:autoSpaceDE w:val="0"/>
        <w:autoSpaceDN w:val="0"/>
        <w:adjustRightInd w:val="0"/>
        <w:ind w:left="720" w:right="720"/>
        <w:jc w:val="both"/>
        <w:rPr>
          <w:rFonts w:ascii="Arial" w:hAnsi="Arial" w:cs="Arial"/>
          <w:sz w:val="24"/>
          <w:szCs w:val="24"/>
        </w:rPr>
      </w:pPr>
    </w:p>
    <w:p w14:paraId="72DC906E" w14:textId="5FF24E5F"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6DB57723" w14:textId="77777777" w:rsidR="0093595A" w:rsidRDefault="0093595A" w:rsidP="0093595A">
      <w:pPr>
        <w:ind w:left="1008" w:right="1008"/>
        <w:jc w:val="center"/>
        <w:rPr>
          <w:rFonts w:ascii="Arial" w:hAnsi="Arial" w:cs="Arial"/>
          <w:sz w:val="24"/>
          <w:szCs w:val="24"/>
        </w:rPr>
      </w:pPr>
    </w:p>
    <w:p w14:paraId="005FDDFB" w14:textId="77777777" w:rsidR="00AE2C88" w:rsidRPr="00630308" w:rsidRDefault="00AE2C88" w:rsidP="00AE2C88">
      <w:pPr>
        <w:autoSpaceDE w:val="0"/>
        <w:autoSpaceDN w:val="0"/>
        <w:adjustRightInd w:val="0"/>
        <w:ind w:left="720" w:right="720"/>
        <w:jc w:val="both"/>
        <w:rPr>
          <w:rFonts w:ascii="Arial" w:hAnsi="Arial" w:cs="Arial"/>
          <w:sz w:val="24"/>
          <w:szCs w:val="24"/>
        </w:rPr>
      </w:pPr>
      <w:r w:rsidRPr="00630308">
        <w:rPr>
          <w:rFonts w:ascii="Arial" w:hAnsi="Arial" w:cs="Arial"/>
          <w:sz w:val="24"/>
          <w:szCs w:val="24"/>
        </w:rPr>
        <w:t>A. In consideration of the transfer of its 1000 share</w:t>
      </w:r>
    </w:p>
    <w:p w14:paraId="78D3A69E" w14:textId="77777777" w:rsidR="00AE2C88" w:rsidRPr="00630308" w:rsidRDefault="00AE2C88" w:rsidP="00AE2C88">
      <w:pPr>
        <w:autoSpaceDE w:val="0"/>
        <w:autoSpaceDN w:val="0"/>
        <w:adjustRightInd w:val="0"/>
        <w:ind w:left="720" w:right="720"/>
        <w:jc w:val="both"/>
        <w:rPr>
          <w:rFonts w:ascii="Arial" w:hAnsi="Arial" w:cs="Arial"/>
          <w:sz w:val="24"/>
          <w:szCs w:val="24"/>
        </w:rPr>
      </w:pPr>
      <w:r w:rsidRPr="00630308">
        <w:rPr>
          <w:rFonts w:ascii="Arial" w:hAnsi="Arial" w:cs="Arial"/>
          <w:sz w:val="24"/>
          <w:szCs w:val="24"/>
        </w:rPr>
        <w:t>of Y &amp; S Corporation, ... Buyer agree to pay seller nominee,</w:t>
      </w:r>
    </w:p>
    <w:p w14:paraId="6416951C" w14:textId="1D1998EC" w:rsidR="00AE2C88" w:rsidRDefault="00AE2C88" w:rsidP="00E960AF">
      <w:pPr>
        <w:ind w:left="720" w:right="720"/>
        <w:jc w:val="both"/>
        <w:rPr>
          <w:rFonts w:ascii="Arial" w:hAnsi="Arial" w:cs="Arial"/>
          <w:sz w:val="24"/>
          <w:szCs w:val="24"/>
        </w:rPr>
      </w:pPr>
      <w:r w:rsidRPr="00630308">
        <w:rPr>
          <w:rFonts w:ascii="Arial" w:hAnsi="Arial" w:cs="Arial"/>
          <w:sz w:val="24"/>
          <w:szCs w:val="24"/>
        </w:rPr>
        <w:t>Mr. Fathi Yusuf of 9-C Princess Hill</w:t>
      </w:r>
      <w:proofErr w:type="gramStart"/>
      <w:r w:rsidRPr="00630308">
        <w:rPr>
          <w:rFonts w:ascii="Arial" w:hAnsi="Arial" w:cs="Arial"/>
          <w:sz w:val="24"/>
          <w:szCs w:val="24"/>
        </w:rPr>
        <w:t>.</w:t>
      </w:r>
      <w:r w:rsidR="00E960AF">
        <w:rPr>
          <w:rFonts w:ascii="Arial" w:hAnsi="Arial" w:cs="Arial"/>
          <w:sz w:val="24"/>
          <w:szCs w:val="24"/>
        </w:rPr>
        <w:t xml:space="preserve"> . . .</w:t>
      </w:r>
      <w:proofErr w:type="gramEnd"/>
    </w:p>
    <w:p w14:paraId="51633E05" w14:textId="77777777" w:rsidR="00AE2C88" w:rsidRDefault="00AE2C88" w:rsidP="00AE2C88">
      <w:pPr>
        <w:ind w:left="720" w:right="720"/>
        <w:jc w:val="both"/>
        <w:rPr>
          <w:rFonts w:ascii="Arial" w:hAnsi="Arial" w:cs="Arial"/>
          <w:sz w:val="24"/>
          <w:szCs w:val="24"/>
        </w:rPr>
      </w:pPr>
    </w:p>
    <w:p w14:paraId="65A877BE" w14:textId="77777777"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619B0068" w14:textId="77777777" w:rsidR="00AE2C88" w:rsidRPr="00256A8F" w:rsidRDefault="00AE2C88" w:rsidP="00AE2C88">
      <w:pPr>
        <w:autoSpaceDE w:val="0"/>
        <w:autoSpaceDN w:val="0"/>
        <w:adjustRightInd w:val="0"/>
        <w:ind w:right="720"/>
        <w:rPr>
          <w:rFonts w:ascii="Arial" w:hAnsi="Arial" w:cs="Arial"/>
          <w:sz w:val="24"/>
          <w:szCs w:val="23"/>
        </w:rPr>
      </w:pPr>
    </w:p>
    <w:p w14:paraId="126B92B1" w14:textId="77777777" w:rsidR="00AE2C88" w:rsidRPr="00D1519F" w:rsidRDefault="00AE2C88" w:rsidP="00AE2C88">
      <w:pPr>
        <w:autoSpaceDE w:val="0"/>
        <w:autoSpaceDN w:val="0"/>
        <w:adjustRightInd w:val="0"/>
        <w:ind w:left="720" w:right="720"/>
        <w:jc w:val="both"/>
        <w:rPr>
          <w:rFonts w:ascii="Arial" w:hAnsi="Arial" w:cs="Arial"/>
          <w:sz w:val="24"/>
          <w:szCs w:val="24"/>
        </w:rPr>
      </w:pPr>
      <w:r w:rsidRPr="00D1519F">
        <w:rPr>
          <w:rFonts w:ascii="Arial" w:hAnsi="Arial" w:cs="Arial"/>
          <w:sz w:val="24"/>
          <w:szCs w:val="24"/>
        </w:rPr>
        <w:t>Q. But you were going to collect the money for Y &amp; S;</w:t>
      </w:r>
    </w:p>
    <w:p w14:paraId="43E73BE9" w14:textId="77777777" w:rsidR="00AE2C88" w:rsidRPr="00D1519F" w:rsidRDefault="00AE2C88" w:rsidP="00AE2C88">
      <w:pPr>
        <w:autoSpaceDE w:val="0"/>
        <w:autoSpaceDN w:val="0"/>
        <w:adjustRightInd w:val="0"/>
        <w:ind w:left="720" w:right="720"/>
        <w:jc w:val="both"/>
        <w:rPr>
          <w:rFonts w:ascii="Arial" w:hAnsi="Arial" w:cs="Arial"/>
          <w:sz w:val="24"/>
          <w:szCs w:val="24"/>
        </w:rPr>
      </w:pPr>
      <w:r w:rsidRPr="00D1519F">
        <w:rPr>
          <w:rFonts w:ascii="Arial" w:hAnsi="Arial" w:cs="Arial"/>
          <w:sz w:val="24"/>
          <w:szCs w:val="24"/>
        </w:rPr>
        <w:t>is that correct?</w:t>
      </w:r>
    </w:p>
    <w:p w14:paraId="18F2288C" w14:textId="004F879D" w:rsidR="00AE2C88" w:rsidRDefault="00AE2C88" w:rsidP="00AE2C88">
      <w:pPr>
        <w:pStyle w:val="ListParagraph"/>
        <w:numPr>
          <w:ilvl w:val="0"/>
          <w:numId w:val="23"/>
        </w:numPr>
        <w:ind w:right="720"/>
        <w:jc w:val="both"/>
        <w:rPr>
          <w:rFonts w:ascii="Arial" w:hAnsi="Arial" w:cs="Arial"/>
          <w:sz w:val="24"/>
          <w:szCs w:val="24"/>
        </w:rPr>
      </w:pPr>
      <w:r w:rsidRPr="00E1483B">
        <w:rPr>
          <w:rFonts w:ascii="Arial" w:hAnsi="Arial" w:cs="Arial"/>
          <w:sz w:val="24"/>
          <w:szCs w:val="24"/>
        </w:rPr>
        <w:t xml:space="preserve">Yes, yes. Okay. </w:t>
      </w:r>
    </w:p>
    <w:p w14:paraId="4A13B0E7" w14:textId="77777777" w:rsidR="00AE2C88" w:rsidRPr="00AE2C88" w:rsidRDefault="00AE2C88" w:rsidP="00AE2C88">
      <w:pPr>
        <w:ind w:left="720" w:right="720"/>
        <w:jc w:val="both"/>
        <w:rPr>
          <w:rFonts w:ascii="Arial" w:hAnsi="Arial" w:cs="Arial"/>
          <w:sz w:val="24"/>
          <w:szCs w:val="24"/>
        </w:rPr>
      </w:pPr>
    </w:p>
    <w:p w14:paraId="6F4FF317" w14:textId="77777777" w:rsidR="0093595A" w:rsidRDefault="0093595A" w:rsidP="0093595A">
      <w:pPr>
        <w:ind w:left="1008" w:right="1008"/>
        <w:jc w:val="center"/>
        <w:rPr>
          <w:rFonts w:ascii="Arial" w:hAnsi="Arial" w:cs="Arial"/>
          <w:sz w:val="24"/>
          <w:szCs w:val="24"/>
        </w:rPr>
      </w:pPr>
      <w:r w:rsidRPr="00875257">
        <w:rPr>
          <w:rFonts w:ascii="Arial" w:hAnsi="Arial" w:cs="Arial"/>
          <w:sz w:val="24"/>
          <w:szCs w:val="24"/>
        </w:rPr>
        <w:t>*     *     *     *</w:t>
      </w:r>
    </w:p>
    <w:p w14:paraId="2D5D2133" w14:textId="77777777" w:rsidR="00AE2C88" w:rsidRDefault="00AE2C88" w:rsidP="00AE2C88">
      <w:pPr>
        <w:ind w:left="720" w:right="720"/>
        <w:jc w:val="both"/>
        <w:rPr>
          <w:rFonts w:ascii="Arial" w:hAnsi="Arial" w:cs="Arial"/>
          <w:b/>
          <w:sz w:val="24"/>
          <w:szCs w:val="24"/>
        </w:rPr>
      </w:pPr>
    </w:p>
    <w:p w14:paraId="68CF5F6A" w14:textId="77777777" w:rsidR="00AE2C88" w:rsidRPr="00E1483B" w:rsidRDefault="00AE2C88" w:rsidP="00AE2C88">
      <w:pPr>
        <w:autoSpaceDE w:val="0"/>
        <w:autoSpaceDN w:val="0"/>
        <w:adjustRightInd w:val="0"/>
        <w:ind w:left="720" w:right="720"/>
        <w:jc w:val="both"/>
        <w:rPr>
          <w:rFonts w:ascii="Arial" w:hAnsi="Arial" w:cs="Arial"/>
          <w:sz w:val="24"/>
          <w:szCs w:val="24"/>
        </w:rPr>
      </w:pPr>
      <w:r w:rsidRPr="00E1483B">
        <w:rPr>
          <w:rFonts w:ascii="Arial" w:hAnsi="Arial" w:cs="Arial"/>
          <w:sz w:val="24"/>
          <w:szCs w:val="24"/>
        </w:rPr>
        <w:t>A. So we're back to square one. A million and a</w:t>
      </w:r>
    </w:p>
    <w:p w14:paraId="768C670E" w14:textId="77777777" w:rsidR="00AE2C88" w:rsidRPr="00E1483B" w:rsidRDefault="00AE2C88" w:rsidP="00AE2C88">
      <w:pPr>
        <w:autoSpaceDE w:val="0"/>
        <w:autoSpaceDN w:val="0"/>
        <w:adjustRightInd w:val="0"/>
        <w:ind w:left="720" w:right="720"/>
        <w:jc w:val="both"/>
        <w:rPr>
          <w:rFonts w:ascii="Arial" w:hAnsi="Arial" w:cs="Arial"/>
          <w:sz w:val="24"/>
          <w:szCs w:val="24"/>
        </w:rPr>
      </w:pPr>
      <w:r w:rsidRPr="00E1483B">
        <w:rPr>
          <w:rFonts w:ascii="Arial" w:hAnsi="Arial" w:cs="Arial"/>
          <w:sz w:val="24"/>
          <w:szCs w:val="24"/>
        </w:rPr>
        <w:t>half. I will never deny that, the million and a half being</w:t>
      </w:r>
    </w:p>
    <w:p w14:paraId="3B097109" w14:textId="2CD301BD" w:rsidR="00AE2C88" w:rsidRDefault="00AE2C88" w:rsidP="004F5527">
      <w:pPr>
        <w:ind w:left="720" w:right="720"/>
        <w:jc w:val="both"/>
        <w:rPr>
          <w:rFonts w:ascii="Arial" w:hAnsi="Arial" w:cs="Arial"/>
          <w:b/>
          <w:sz w:val="24"/>
          <w:szCs w:val="24"/>
        </w:rPr>
      </w:pPr>
      <w:r w:rsidRPr="00E1483B">
        <w:rPr>
          <w:rFonts w:ascii="Arial" w:hAnsi="Arial" w:cs="Arial"/>
          <w:sz w:val="24"/>
          <w:szCs w:val="24"/>
        </w:rPr>
        <w:t>collected.</w:t>
      </w:r>
      <w:r>
        <w:rPr>
          <w:rFonts w:ascii="Arial" w:hAnsi="Arial" w:cs="Arial"/>
          <w:sz w:val="24"/>
          <w:szCs w:val="24"/>
        </w:rPr>
        <w:t xml:space="preserve"> (</w:t>
      </w:r>
      <w:r w:rsidRPr="002557A5">
        <w:rPr>
          <w:rFonts w:ascii="Arial" w:hAnsi="Arial" w:cs="Arial"/>
          <w:b/>
          <w:sz w:val="24"/>
          <w:szCs w:val="24"/>
        </w:rPr>
        <w:t>Exhibit</w:t>
      </w:r>
      <w:r>
        <w:rPr>
          <w:rFonts w:ascii="Arial" w:hAnsi="Arial" w:cs="Arial"/>
          <w:sz w:val="24"/>
          <w:szCs w:val="24"/>
        </w:rPr>
        <w:t xml:space="preserve"> </w:t>
      </w:r>
      <w:r w:rsidR="00021A39">
        <w:rPr>
          <w:rFonts w:ascii="Arial" w:hAnsi="Arial" w:cs="Arial"/>
          <w:b/>
          <w:sz w:val="24"/>
          <w:szCs w:val="24"/>
        </w:rPr>
        <w:t>13</w:t>
      </w:r>
      <w:r>
        <w:rPr>
          <w:rFonts w:ascii="Arial" w:hAnsi="Arial" w:cs="Arial"/>
          <w:sz w:val="24"/>
          <w:szCs w:val="24"/>
        </w:rPr>
        <w:t>, p</w:t>
      </w:r>
      <w:r w:rsidR="00986AFF">
        <w:rPr>
          <w:rFonts w:ascii="Arial" w:hAnsi="Arial" w:cs="Arial"/>
          <w:sz w:val="24"/>
          <w:szCs w:val="24"/>
        </w:rPr>
        <w:t>p</w:t>
      </w:r>
      <w:r>
        <w:rPr>
          <w:rFonts w:ascii="Arial" w:hAnsi="Arial" w:cs="Arial"/>
          <w:sz w:val="24"/>
          <w:szCs w:val="24"/>
        </w:rPr>
        <w:t xml:space="preserve">. </w:t>
      </w:r>
      <w:r w:rsidR="00986AFF">
        <w:rPr>
          <w:rFonts w:ascii="Arial" w:hAnsi="Arial" w:cs="Arial"/>
          <w:sz w:val="24"/>
          <w:szCs w:val="24"/>
        </w:rPr>
        <w:t>16</w:t>
      </w:r>
      <w:r w:rsidR="0035134D">
        <w:rPr>
          <w:rFonts w:ascii="Arial" w:hAnsi="Arial" w:cs="Arial"/>
          <w:sz w:val="24"/>
          <w:szCs w:val="24"/>
        </w:rPr>
        <w:t xml:space="preserve">:16-17; </w:t>
      </w:r>
      <w:r w:rsidR="00986AFF">
        <w:rPr>
          <w:rFonts w:ascii="Arial" w:hAnsi="Arial" w:cs="Arial"/>
          <w:sz w:val="24"/>
          <w:szCs w:val="24"/>
        </w:rPr>
        <w:t>17</w:t>
      </w:r>
      <w:r w:rsidR="0035134D">
        <w:rPr>
          <w:rFonts w:ascii="Arial" w:hAnsi="Arial" w:cs="Arial"/>
          <w:sz w:val="24"/>
          <w:szCs w:val="24"/>
        </w:rPr>
        <w:t>:</w:t>
      </w:r>
      <w:r w:rsidR="007349FA">
        <w:rPr>
          <w:rFonts w:ascii="Arial" w:hAnsi="Arial" w:cs="Arial"/>
          <w:sz w:val="24"/>
          <w:szCs w:val="24"/>
        </w:rPr>
        <w:t>20-25</w:t>
      </w:r>
      <w:r w:rsidR="003C1E92">
        <w:rPr>
          <w:rFonts w:ascii="Arial" w:hAnsi="Arial" w:cs="Arial"/>
          <w:sz w:val="24"/>
          <w:szCs w:val="24"/>
        </w:rPr>
        <w:t>;</w:t>
      </w:r>
      <w:r w:rsidR="00021A39">
        <w:rPr>
          <w:rFonts w:ascii="Arial" w:hAnsi="Arial" w:cs="Arial"/>
          <w:sz w:val="24"/>
          <w:szCs w:val="24"/>
        </w:rPr>
        <w:t xml:space="preserve"> </w:t>
      </w:r>
      <w:r w:rsidR="003C1E92">
        <w:rPr>
          <w:rFonts w:ascii="Arial" w:hAnsi="Arial" w:cs="Arial"/>
          <w:sz w:val="24"/>
          <w:szCs w:val="24"/>
        </w:rPr>
        <w:t xml:space="preserve">18:5-6; </w:t>
      </w:r>
      <w:r>
        <w:rPr>
          <w:rFonts w:ascii="Arial" w:hAnsi="Arial" w:cs="Arial"/>
          <w:sz w:val="24"/>
          <w:szCs w:val="24"/>
        </w:rPr>
        <w:t>22</w:t>
      </w:r>
      <w:r w:rsidR="003C1E92">
        <w:rPr>
          <w:rFonts w:ascii="Arial" w:hAnsi="Arial" w:cs="Arial"/>
          <w:sz w:val="24"/>
          <w:szCs w:val="24"/>
        </w:rPr>
        <w:t>:3-5</w:t>
      </w:r>
      <w:r>
        <w:rPr>
          <w:rFonts w:ascii="Arial" w:hAnsi="Arial" w:cs="Arial"/>
          <w:sz w:val="24"/>
          <w:szCs w:val="24"/>
        </w:rPr>
        <w:t>)</w:t>
      </w:r>
    </w:p>
    <w:p w14:paraId="06290013" w14:textId="77777777" w:rsidR="004F5527" w:rsidRPr="004F5527" w:rsidRDefault="004F5527" w:rsidP="004F5527">
      <w:pPr>
        <w:ind w:left="720" w:right="720"/>
        <w:jc w:val="both"/>
        <w:rPr>
          <w:rFonts w:ascii="Arial" w:hAnsi="Arial" w:cs="Arial"/>
          <w:b/>
          <w:sz w:val="24"/>
          <w:szCs w:val="24"/>
        </w:rPr>
      </w:pPr>
    </w:p>
    <w:p w14:paraId="6093AD2D" w14:textId="4529764C" w:rsidR="00831237" w:rsidRDefault="008F0A68" w:rsidP="00602D53">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On</w:t>
      </w:r>
      <w:r w:rsidR="00CF03BD" w:rsidRPr="00831237">
        <w:rPr>
          <w:rFonts w:ascii="Arial" w:hAnsi="Arial" w:cs="Arial"/>
          <w:sz w:val="24"/>
          <w:szCs w:val="24"/>
        </w:rPr>
        <w:t xml:space="preserve"> </w:t>
      </w:r>
      <w:bookmarkStart w:id="6" w:name="_Hlk1057886"/>
      <w:r w:rsidR="00CF03BD" w:rsidRPr="00831237">
        <w:rPr>
          <w:rFonts w:ascii="Arial" w:hAnsi="Arial" w:cs="Arial"/>
          <w:sz w:val="24"/>
          <w:szCs w:val="24"/>
        </w:rPr>
        <w:t xml:space="preserve">November 16, 2011, </w:t>
      </w:r>
      <w:r w:rsidR="00F06CD5" w:rsidRPr="00831237">
        <w:rPr>
          <w:rFonts w:ascii="Arial" w:hAnsi="Arial" w:cs="Arial"/>
          <w:sz w:val="24"/>
          <w:szCs w:val="24"/>
        </w:rPr>
        <w:t xml:space="preserve">an email to Wael H. Abu </w:t>
      </w:r>
      <w:proofErr w:type="spellStart"/>
      <w:r w:rsidR="00F06CD5" w:rsidRPr="00831237">
        <w:rPr>
          <w:rFonts w:ascii="Arial" w:hAnsi="Arial" w:cs="Arial"/>
          <w:sz w:val="24"/>
          <w:szCs w:val="24"/>
        </w:rPr>
        <w:t>Hazeema</w:t>
      </w:r>
      <w:proofErr w:type="spellEnd"/>
      <w:r w:rsidR="00F06CD5" w:rsidRPr="00831237">
        <w:rPr>
          <w:rFonts w:ascii="Arial" w:hAnsi="Arial" w:cs="Arial"/>
          <w:sz w:val="24"/>
          <w:szCs w:val="24"/>
        </w:rPr>
        <w:t xml:space="preserve"> from </w:t>
      </w:r>
      <w:proofErr w:type="spellStart"/>
      <w:r w:rsidR="00F06CD5" w:rsidRPr="00831237">
        <w:rPr>
          <w:rFonts w:ascii="Arial" w:hAnsi="Arial" w:cs="Arial"/>
          <w:sz w:val="24"/>
          <w:szCs w:val="24"/>
        </w:rPr>
        <w:t>lyad</w:t>
      </w:r>
      <w:proofErr w:type="spellEnd"/>
      <w:r w:rsidR="00F06CD5" w:rsidRPr="00831237">
        <w:rPr>
          <w:rFonts w:ascii="Arial" w:hAnsi="Arial" w:cs="Arial"/>
          <w:sz w:val="24"/>
          <w:szCs w:val="24"/>
        </w:rPr>
        <w:t xml:space="preserve"> F. Al-</w:t>
      </w:r>
      <w:proofErr w:type="spellStart"/>
      <w:r w:rsidR="00F06CD5" w:rsidRPr="00831237">
        <w:rPr>
          <w:rFonts w:ascii="Arial" w:hAnsi="Arial" w:cs="Arial"/>
          <w:sz w:val="24"/>
          <w:szCs w:val="24"/>
        </w:rPr>
        <w:t>Madhoun</w:t>
      </w:r>
      <w:proofErr w:type="spellEnd"/>
      <w:r w:rsidR="00F06CD5" w:rsidRPr="00831237">
        <w:rPr>
          <w:rFonts w:ascii="Arial" w:hAnsi="Arial" w:cs="Arial"/>
          <w:sz w:val="24"/>
          <w:szCs w:val="24"/>
        </w:rPr>
        <w:t xml:space="preserve"> showed that </w:t>
      </w:r>
      <w:r w:rsidR="00542ACB">
        <w:rPr>
          <w:rFonts w:ascii="Arial" w:hAnsi="Arial" w:cs="Arial"/>
          <w:sz w:val="24"/>
          <w:szCs w:val="24"/>
        </w:rPr>
        <w:t xml:space="preserve">the </w:t>
      </w:r>
      <w:r w:rsidR="00F06CD5" w:rsidRPr="00831237">
        <w:rPr>
          <w:rFonts w:ascii="Arial" w:hAnsi="Arial" w:cs="Arial"/>
          <w:sz w:val="24"/>
          <w:szCs w:val="24"/>
        </w:rPr>
        <w:t xml:space="preserve">Bank of America, N.A. transferred $150,000 to the Bank of Palestine PLS </w:t>
      </w:r>
      <w:r w:rsidR="00383A6F">
        <w:rPr>
          <w:rFonts w:ascii="Arial" w:hAnsi="Arial" w:cs="Arial"/>
          <w:sz w:val="24"/>
          <w:szCs w:val="24"/>
        </w:rPr>
        <w:t xml:space="preserve">as part of these funds </w:t>
      </w:r>
      <w:r w:rsidR="00F06CD5" w:rsidRPr="00831237">
        <w:rPr>
          <w:rFonts w:ascii="Arial" w:hAnsi="Arial" w:cs="Arial"/>
          <w:sz w:val="24"/>
          <w:szCs w:val="24"/>
        </w:rPr>
        <w:t>for a “concrete factory.”</w:t>
      </w:r>
      <w:bookmarkEnd w:id="6"/>
      <w:r w:rsidR="00F06CD5" w:rsidRPr="00831237">
        <w:rPr>
          <w:rFonts w:ascii="Arial" w:hAnsi="Arial" w:cs="Arial"/>
          <w:sz w:val="24"/>
          <w:szCs w:val="24"/>
        </w:rPr>
        <w:t xml:space="preserve"> </w:t>
      </w:r>
      <w:r w:rsidR="00831237">
        <w:rPr>
          <w:rFonts w:ascii="Arial" w:hAnsi="Arial" w:cs="Arial"/>
          <w:sz w:val="24"/>
          <w:szCs w:val="24"/>
        </w:rPr>
        <w:t>(</w:t>
      </w:r>
      <w:r w:rsidR="00831237" w:rsidRPr="00A72D46">
        <w:rPr>
          <w:rFonts w:ascii="Arial" w:hAnsi="Arial" w:cs="Arial"/>
          <w:b/>
          <w:sz w:val="24"/>
          <w:szCs w:val="24"/>
        </w:rPr>
        <w:t>Group Exhibit</w:t>
      </w:r>
      <w:r w:rsidR="00314851">
        <w:rPr>
          <w:rFonts w:ascii="Arial" w:hAnsi="Arial" w:cs="Arial"/>
          <w:b/>
          <w:sz w:val="24"/>
          <w:szCs w:val="24"/>
        </w:rPr>
        <w:t xml:space="preserve"> 14</w:t>
      </w:r>
      <w:r w:rsidR="00F06CD5" w:rsidRPr="00831237">
        <w:rPr>
          <w:rFonts w:ascii="Arial" w:hAnsi="Arial" w:cs="Arial"/>
          <w:sz w:val="24"/>
          <w:szCs w:val="24"/>
        </w:rPr>
        <w:t xml:space="preserve">).  </w:t>
      </w:r>
    </w:p>
    <w:p w14:paraId="5719A020" w14:textId="1309BA52" w:rsidR="00021DAD" w:rsidRPr="00CC15D9" w:rsidRDefault="00021DAD" w:rsidP="00021DAD">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Regarding the November 16, 2011 payment, Fathi Yusuf testified in </w:t>
      </w:r>
      <w:r w:rsidRPr="00CC15D9">
        <w:rPr>
          <w:rFonts w:ascii="Arial" w:hAnsi="Arial" w:cs="Arial"/>
          <w:sz w:val="24"/>
          <w:szCs w:val="24"/>
        </w:rPr>
        <w:t>his January 21, 2019 deposition that the purchaser of the Y &amp; S stock, Mr. Salem</w:t>
      </w:r>
      <w:r>
        <w:rPr>
          <w:rFonts w:ascii="Arial" w:hAnsi="Arial" w:cs="Arial"/>
          <w:sz w:val="24"/>
          <w:szCs w:val="24"/>
        </w:rPr>
        <w:t>,</w:t>
      </w:r>
      <w:r w:rsidRPr="00CC15D9">
        <w:rPr>
          <w:rFonts w:ascii="Arial" w:hAnsi="Arial" w:cs="Arial"/>
          <w:sz w:val="24"/>
          <w:szCs w:val="24"/>
        </w:rPr>
        <w:t xml:space="preserve"> transferred $150,000</w:t>
      </w:r>
      <w:r w:rsidR="00383A6F">
        <w:rPr>
          <w:rFonts w:ascii="Arial" w:hAnsi="Arial" w:cs="Arial"/>
          <w:sz w:val="24"/>
          <w:szCs w:val="24"/>
        </w:rPr>
        <w:t xml:space="preserve"> as partial payment </w:t>
      </w:r>
      <w:r w:rsidRPr="00F17B57">
        <w:rPr>
          <w:rFonts w:ascii="Arial" w:hAnsi="Arial"/>
          <w:b/>
          <w:sz w:val="24"/>
        </w:rPr>
        <w:t>of the Y &amp; S stock purchase price</w:t>
      </w:r>
      <w:r w:rsidRPr="00CC15D9">
        <w:rPr>
          <w:rFonts w:ascii="Arial" w:hAnsi="Arial" w:cs="Arial"/>
          <w:sz w:val="24"/>
          <w:szCs w:val="24"/>
        </w:rPr>
        <w:t xml:space="preserve">.  Yusuf further </w:t>
      </w:r>
      <w:r w:rsidRPr="00CC15D9">
        <w:rPr>
          <w:rFonts w:ascii="Arial" w:hAnsi="Arial" w:cs="Arial"/>
          <w:sz w:val="24"/>
          <w:szCs w:val="24"/>
        </w:rPr>
        <w:lastRenderedPageBreak/>
        <w:t xml:space="preserve">testified that </w:t>
      </w:r>
      <w:bookmarkStart w:id="7" w:name="_Hlk1057959"/>
      <w:r w:rsidRPr="00F17B57">
        <w:rPr>
          <w:rFonts w:ascii="Arial" w:hAnsi="Arial"/>
          <w:b/>
          <w:sz w:val="24"/>
        </w:rPr>
        <w:t>he directed</w:t>
      </w:r>
      <w:r w:rsidRPr="00CC15D9">
        <w:rPr>
          <w:rFonts w:ascii="Arial" w:hAnsi="Arial" w:cs="Arial"/>
          <w:sz w:val="24"/>
          <w:szCs w:val="24"/>
        </w:rPr>
        <w:t xml:space="preserve"> Mr. Salem to transfer the money directly and </w:t>
      </w:r>
      <w:r w:rsidRPr="00F17B57">
        <w:rPr>
          <w:rFonts w:ascii="Arial" w:hAnsi="Arial"/>
          <w:b/>
          <w:sz w:val="24"/>
        </w:rPr>
        <w:t>Yusuf deducted the $150,000 from the $1.5 million Mr. Salem owed for the Y &amp; S stock</w:t>
      </w:r>
      <w:r w:rsidRPr="00CC15D9">
        <w:rPr>
          <w:rFonts w:ascii="Arial" w:hAnsi="Arial" w:cs="Arial"/>
          <w:sz w:val="24"/>
          <w:szCs w:val="24"/>
        </w:rPr>
        <w:t>.</w:t>
      </w:r>
    </w:p>
    <w:bookmarkEnd w:id="7"/>
    <w:p w14:paraId="0D20CBD6"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 xml:space="preserve">A. </w:t>
      </w:r>
      <w:r>
        <w:rPr>
          <w:rFonts w:ascii="Arial" w:hAnsi="Arial" w:cs="Arial"/>
          <w:sz w:val="24"/>
          <w:szCs w:val="24"/>
        </w:rPr>
        <w:t xml:space="preserve">[FATHI YUSUF] </w:t>
      </w:r>
      <w:r w:rsidRPr="00C633F7">
        <w:rPr>
          <w:rFonts w:ascii="Arial" w:hAnsi="Arial" w:cs="Arial"/>
          <w:sz w:val="24"/>
          <w:szCs w:val="24"/>
        </w:rPr>
        <w:t>So we're back to square one. A million and a</w:t>
      </w:r>
    </w:p>
    <w:p w14:paraId="3E388CE9"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half. I will never deny that, the million and a half being</w:t>
      </w:r>
    </w:p>
    <w:p w14:paraId="1A829B04"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collected.</w:t>
      </w:r>
    </w:p>
    <w:p w14:paraId="1F81B029"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 xml:space="preserve">Q. </w:t>
      </w:r>
      <w:r>
        <w:rPr>
          <w:rFonts w:ascii="Arial" w:hAnsi="Arial" w:cs="Arial"/>
          <w:sz w:val="24"/>
          <w:szCs w:val="24"/>
        </w:rPr>
        <w:t xml:space="preserve">[Mr. Hartmann] </w:t>
      </w:r>
      <w:r w:rsidRPr="00C633F7">
        <w:rPr>
          <w:rFonts w:ascii="Arial" w:hAnsi="Arial" w:cs="Arial"/>
          <w:sz w:val="24"/>
          <w:szCs w:val="24"/>
        </w:rPr>
        <w:t>And when did you collect the million and a half?</w:t>
      </w:r>
    </w:p>
    <w:p w14:paraId="4D4FE837"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A. I collect by the way, one million three fifty.</w:t>
      </w:r>
    </w:p>
    <w:p w14:paraId="0D8C5F39"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The other one hundred and fifty, I told the Salem family to</w:t>
      </w:r>
    </w:p>
    <w:p w14:paraId="5D2DCDFE"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transfer it into a concrete batch plant, because 10 years</w:t>
      </w:r>
    </w:p>
    <w:p w14:paraId="414483A2"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earlier, Mohammad Hamed received that money to deliver it to</w:t>
      </w:r>
    </w:p>
    <w:p w14:paraId="7C7AA914"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the batch plant and he never did deliver it, so --</w:t>
      </w:r>
    </w:p>
    <w:p w14:paraId="08B54C32"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 xml:space="preserve">Q. </w:t>
      </w:r>
      <w:r>
        <w:rPr>
          <w:rFonts w:ascii="Arial" w:hAnsi="Arial" w:cs="Arial"/>
          <w:sz w:val="24"/>
          <w:szCs w:val="24"/>
        </w:rPr>
        <w:t>[J]</w:t>
      </w:r>
      <w:proofErr w:type="spellStart"/>
      <w:r w:rsidRPr="00C633F7">
        <w:rPr>
          <w:rFonts w:ascii="Arial" w:hAnsi="Arial" w:cs="Arial"/>
          <w:sz w:val="24"/>
          <w:szCs w:val="24"/>
        </w:rPr>
        <w:t>ust</w:t>
      </w:r>
      <w:proofErr w:type="spellEnd"/>
      <w:r w:rsidRPr="00C633F7">
        <w:rPr>
          <w:rFonts w:ascii="Arial" w:hAnsi="Arial" w:cs="Arial"/>
          <w:sz w:val="24"/>
          <w:szCs w:val="24"/>
        </w:rPr>
        <w:t xml:space="preserve"> so I'm clear,</w:t>
      </w:r>
    </w:p>
    <w:p w14:paraId="2E38CB3E"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you received money from Mr. Salem?</w:t>
      </w:r>
    </w:p>
    <w:p w14:paraId="53D9E263"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A. Yes.</w:t>
      </w:r>
    </w:p>
    <w:p w14:paraId="68CEDA23"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Q. And when you received that money from him --</w:t>
      </w:r>
    </w:p>
    <w:p w14:paraId="62935950"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A. Yes.</w:t>
      </w:r>
    </w:p>
    <w:p w14:paraId="49D641C8"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Q. -- you sent that for the batch plant?</w:t>
      </w:r>
    </w:p>
    <w:p w14:paraId="3BA668D4"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A. I did not receive the one hundred and fifty.</w:t>
      </w:r>
    </w:p>
    <w:p w14:paraId="7A105851"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Q. You had him send it?</w:t>
      </w:r>
    </w:p>
    <w:p w14:paraId="60190A51"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A. I direct them --</w:t>
      </w:r>
    </w:p>
    <w:p w14:paraId="610C4C80" w14:textId="44ABFEB0" w:rsidR="00C0080F" w:rsidRDefault="00C0080F" w:rsidP="00C0080F">
      <w:pPr>
        <w:ind w:left="1008" w:right="1008"/>
        <w:jc w:val="center"/>
        <w:rPr>
          <w:rFonts w:ascii="Arial" w:hAnsi="Arial" w:cs="Arial"/>
          <w:sz w:val="24"/>
          <w:szCs w:val="24"/>
        </w:rPr>
      </w:pPr>
      <w:r w:rsidRPr="00875257">
        <w:rPr>
          <w:rFonts w:ascii="Arial" w:hAnsi="Arial" w:cs="Arial"/>
          <w:sz w:val="24"/>
          <w:szCs w:val="24"/>
        </w:rPr>
        <w:t>*     *     *     *</w:t>
      </w:r>
    </w:p>
    <w:p w14:paraId="155689BF" w14:textId="77777777" w:rsidR="00C0080F" w:rsidRDefault="00C0080F" w:rsidP="00C0080F">
      <w:pPr>
        <w:ind w:left="1008" w:right="1008"/>
        <w:jc w:val="center"/>
        <w:rPr>
          <w:rFonts w:ascii="Arial" w:hAnsi="Arial" w:cs="Arial"/>
          <w:sz w:val="24"/>
          <w:szCs w:val="24"/>
        </w:rPr>
      </w:pPr>
    </w:p>
    <w:p w14:paraId="13868E8B" w14:textId="641C0845" w:rsidR="00021DAD"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 xml:space="preserve">A. -- to take it </w:t>
      </w:r>
      <w:proofErr w:type="gramStart"/>
      <w:r w:rsidRPr="00C633F7">
        <w:rPr>
          <w:rFonts w:ascii="Arial" w:hAnsi="Arial" w:cs="Arial"/>
          <w:sz w:val="24"/>
          <w:szCs w:val="24"/>
        </w:rPr>
        <w:t>off of</w:t>
      </w:r>
      <w:proofErr w:type="gramEnd"/>
      <w:r w:rsidRPr="00C633F7">
        <w:rPr>
          <w:rFonts w:ascii="Arial" w:hAnsi="Arial" w:cs="Arial"/>
          <w:sz w:val="24"/>
          <w:szCs w:val="24"/>
        </w:rPr>
        <w:t xml:space="preserve"> the bill and send it.</w:t>
      </w:r>
    </w:p>
    <w:p w14:paraId="227639BA" w14:textId="77777777" w:rsidR="003B0D6D" w:rsidRPr="00C633F7" w:rsidRDefault="003B0D6D" w:rsidP="00021DAD">
      <w:pPr>
        <w:autoSpaceDE w:val="0"/>
        <w:autoSpaceDN w:val="0"/>
        <w:adjustRightInd w:val="0"/>
        <w:ind w:left="1008" w:right="1008"/>
        <w:jc w:val="both"/>
        <w:rPr>
          <w:rFonts w:ascii="Arial" w:hAnsi="Arial" w:cs="Arial"/>
          <w:sz w:val="24"/>
          <w:szCs w:val="24"/>
        </w:rPr>
      </w:pPr>
    </w:p>
    <w:p w14:paraId="33EF15C4" w14:textId="77777777" w:rsidR="00C0080F" w:rsidRDefault="00C0080F" w:rsidP="00C0080F">
      <w:pPr>
        <w:ind w:left="1008" w:right="1008"/>
        <w:jc w:val="center"/>
        <w:rPr>
          <w:rFonts w:ascii="Arial" w:hAnsi="Arial" w:cs="Arial"/>
          <w:sz w:val="24"/>
          <w:szCs w:val="24"/>
        </w:rPr>
      </w:pPr>
      <w:r w:rsidRPr="00875257">
        <w:rPr>
          <w:rFonts w:ascii="Arial" w:hAnsi="Arial" w:cs="Arial"/>
          <w:sz w:val="24"/>
          <w:szCs w:val="24"/>
        </w:rPr>
        <w:t>*     *     *     *</w:t>
      </w:r>
    </w:p>
    <w:p w14:paraId="5E828F24" w14:textId="77777777" w:rsidR="003B0D6D" w:rsidRPr="00256A8F" w:rsidRDefault="003B0D6D" w:rsidP="003B0D6D">
      <w:pPr>
        <w:autoSpaceDE w:val="0"/>
        <w:autoSpaceDN w:val="0"/>
        <w:adjustRightInd w:val="0"/>
        <w:ind w:left="720" w:right="720"/>
        <w:jc w:val="center"/>
        <w:rPr>
          <w:rFonts w:ascii="Arial" w:hAnsi="Arial" w:cs="Arial"/>
          <w:sz w:val="24"/>
          <w:szCs w:val="23"/>
        </w:rPr>
      </w:pPr>
    </w:p>
    <w:p w14:paraId="106F4DE8" w14:textId="5D1818D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Q. That one fifty was part of the 1.5 million?</w:t>
      </w:r>
      <w:r w:rsidRPr="00585F6F">
        <w:rPr>
          <w:rFonts w:ascii="Arial" w:hAnsi="Arial" w:cs="Arial"/>
          <w:sz w:val="24"/>
          <w:szCs w:val="24"/>
        </w:rPr>
        <w:t xml:space="preserve"> </w:t>
      </w:r>
    </w:p>
    <w:p w14:paraId="190C65AC"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Exactly.</w:t>
      </w:r>
    </w:p>
    <w:p w14:paraId="0954430F" w14:textId="77777777" w:rsidR="00C0080F" w:rsidRDefault="00C0080F" w:rsidP="00C0080F">
      <w:pPr>
        <w:ind w:left="1008" w:right="1008"/>
        <w:jc w:val="center"/>
        <w:rPr>
          <w:rFonts w:ascii="Arial" w:hAnsi="Arial" w:cs="Arial"/>
          <w:sz w:val="24"/>
          <w:szCs w:val="24"/>
        </w:rPr>
      </w:pPr>
    </w:p>
    <w:p w14:paraId="4F4B9550" w14:textId="009D5EFC" w:rsidR="00C0080F" w:rsidRDefault="00C0080F" w:rsidP="00C0080F">
      <w:pPr>
        <w:ind w:left="1008" w:right="1008"/>
        <w:jc w:val="center"/>
        <w:rPr>
          <w:rFonts w:ascii="Arial" w:hAnsi="Arial" w:cs="Arial"/>
          <w:sz w:val="24"/>
          <w:szCs w:val="24"/>
        </w:rPr>
      </w:pPr>
      <w:r w:rsidRPr="00875257">
        <w:rPr>
          <w:rFonts w:ascii="Arial" w:hAnsi="Arial" w:cs="Arial"/>
          <w:sz w:val="24"/>
          <w:szCs w:val="24"/>
        </w:rPr>
        <w:t>*     *     *     *</w:t>
      </w:r>
    </w:p>
    <w:p w14:paraId="3051966E" w14:textId="77777777" w:rsidR="00C0080F" w:rsidRDefault="00C0080F" w:rsidP="00C0080F">
      <w:pPr>
        <w:ind w:left="1008" w:right="1008"/>
        <w:jc w:val="center"/>
        <w:rPr>
          <w:rFonts w:ascii="Arial" w:hAnsi="Arial" w:cs="Arial"/>
          <w:sz w:val="24"/>
          <w:szCs w:val="24"/>
        </w:rPr>
      </w:pPr>
    </w:p>
    <w:p w14:paraId="59E11760"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Q. But -- but the way you received it, you had</w:t>
      </w:r>
    </w:p>
    <w:p w14:paraId="2B4AA162"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Mr. Salem send it, the one fifty?</w:t>
      </w:r>
    </w:p>
    <w:p w14:paraId="691DE878" w14:textId="77777777" w:rsidR="00021DAD" w:rsidRPr="00C633F7"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The one fifty, Mr. Salem sent it through a bank</w:t>
      </w:r>
    </w:p>
    <w:p w14:paraId="3B6C2274" w14:textId="31269FBD" w:rsidR="00021DAD" w:rsidRDefault="00021DAD" w:rsidP="00021DAD">
      <w:pPr>
        <w:autoSpaceDE w:val="0"/>
        <w:autoSpaceDN w:val="0"/>
        <w:adjustRightInd w:val="0"/>
        <w:ind w:left="1008" w:right="1008"/>
        <w:jc w:val="both"/>
        <w:rPr>
          <w:rFonts w:ascii="Arial" w:hAnsi="Arial" w:cs="Arial"/>
          <w:sz w:val="24"/>
          <w:szCs w:val="24"/>
        </w:rPr>
      </w:pPr>
      <w:r w:rsidRPr="00C633F7">
        <w:rPr>
          <w:rFonts w:ascii="Arial" w:hAnsi="Arial" w:cs="Arial"/>
          <w:sz w:val="24"/>
          <w:szCs w:val="24"/>
        </w:rPr>
        <w:t>transfer.</w:t>
      </w:r>
      <w:r>
        <w:rPr>
          <w:rFonts w:ascii="Arial" w:hAnsi="Arial" w:cs="Arial"/>
          <w:sz w:val="24"/>
          <w:szCs w:val="24"/>
        </w:rPr>
        <w:t xml:space="preserve"> </w:t>
      </w:r>
    </w:p>
    <w:p w14:paraId="3E729455" w14:textId="77777777" w:rsidR="00021DAD" w:rsidRDefault="00021DAD" w:rsidP="00021DAD">
      <w:pPr>
        <w:autoSpaceDE w:val="0"/>
        <w:autoSpaceDN w:val="0"/>
        <w:adjustRightInd w:val="0"/>
        <w:ind w:left="1008" w:right="1008"/>
        <w:jc w:val="both"/>
        <w:rPr>
          <w:rFonts w:ascii="Arial" w:hAnsi="Arial" w:cs="Arial"/>
          <w:sz w:val="24"/>
          <w:szCs w:val="24"/>
        </w:rPr>
      </w:pPr>
    </w:p>
    <w:p w14:paraId="4504CC3C" w14:textId="74D2D046" w:rsidR="00C0080F" w:rsidRDefault="00C0080F" w:rsidP="00C0080F">
      <w:pPr>
        <w:ind w:left="1008" w:right="1008"/>
        <w:jc w:val="center"/>
        <w:rPr>
          <w:rFonts w:ascii="Arial" w:hAnsi="Arial" w:cs="Arial"/>
          <w:sz w:val="24"/>
          <w:szCs w:val="24"/>
        </w:rPr>
      </w:pPr>
      <w:r w:rsidRPr="00875257">
        <w:rPr>
          <w:rFonts w:ascii="Arial" w:hAnsi="Arial" w:cs="Arial"/>
          <w:sz w:val="24"/>
          <w:szCs w:val="24"/>
        </w:rPr>
        <w:t>*     *     *     *</w:t>
      </w:r>
    </w:p>
    <w:p w14:paraId="568D07DD" w14:textId="77777777" w:rsidR="00C0080F" w:rsidRDefault="00C0080F" w:rsidP="00C0080F">
      <w:pPr>
        <w:ind w:left="1008" w:right="1008"/>
        <w:jc w:val="center"/>
        <w:rPr>
          <w:rFonts w:ascii="Arial" w:hAnsi="Arial" w:cs="Arial"/>
          <w:sz w:val="24"/>
          <w:szCs w:val="24"/>
        </w:rPr>
      </w:pPr>
    </w:p>
    <w:p w14:paraId="49BE845A" w14:textId="77777777" w:rsidR="00021DAD" w:rsidRDefault="00021DAD" w:rsidP="00021DAD">
      <w:pPr>
        <w:autoSpaceDE w:val="0"/>
        <w:autoSpaceDN w:val="0"/>
        <w:adjustRightInd w:val="0"/>
        <w:ind w:left="1008" w:right="1008"/>
        <w:jc w:val="both"/>
        <w:rPr>
          <w:rFonts w:ascii="Arial" w:hAnsi="Arial" w:cs="Arial"/>
          <w:sz w:val="24"/>
          <w:szCs w:val="24"/>
        </w:rPr>
      </w:pPr>
      <w:r w:rsidRPr="00467092">
        <w:rPr>
          <w:rFonts w:ascii="Arial" w:hAnsi="Arial" w:cs="Arial"/>
          <w:sz w:val="24"/>
          <w:szCs w:val="24"/>
        </w:rPr>
        <w:t xml:space="preserve">Q. . . . I've seen </w:t>
      </w:r>
      <w:r>
        <w:rPr>
          <w:rFonts w:ascii="Arial" w:hAnsi="Arial" w:cs="Arial"/>
          <w:sz w:val="24"/>
          <w:szCs w:val="24"/>
        </w:rPr>
        <w:t>. . .</w:t>
      </w:r>
    </w:p>
    <w:p w14:paraId="2CE85D0B" w14:textId="77777777" w:rsidR="00021DAD" w:rsidRPr="00467092" w:rsidRDefault="00021DAD" w:rsidP="00021DAD">
      <w:pPr>
        <w:autoSpaceDE w:val="0"/>
        <w:autoSpaceDN w:val="0"/>
        <w:adjustRightInd w:val="0"/>
        <w:ind w:left="1008" w:right="1008"/>
        <w:jc w:val="both"/>
        <w:rPr>
          <w:rFonts w:ascii="Arial" w:hAnsi="Arial" w:cs="Arial"/>
          <w:sz w:val="24"/>
          <w:szCs w:val="24"/>
        </w:rPr>
      </w:pPr>
      <w:r w:rsidRPr="00467092">
        <w:rPr>
          <w:rFonts w:ascii="Arial" w:hAnsi="Arial" w:cs="Arial"/>
          <w:sz w:val="24"/>
          <w:szCs w:val="24"/>
        </w:rPr>
        <w:t>the transfer where Mr. Salem</w:t>
      </w:r>
    </w:p>
    <w:p w14:paraId="69463B7F" w14:textId="77777777" w:rsidR="00021DAD" w:rsidRPr="00467092" w:rsidRDefault="00021DAD" w:rsidP="00021DAD">
      <w:pPr>
        <w:autoSpaceDE w:val="0"/>
        <w:autoSpaceDN w:val="0"/>
        <w:adjustRightInd w:val="0"/>
        <w:ind w:left="1008" w:right="1008"/>
        <w:jc w:val="both"/>
        <w:rPr>
          <w:rFonts w:ascii="Arial" w:hAnsi="Arial" w:cs="Arial"/>
          <w:sz w:val="24"/>
          <w:szCs w:val="24"/>
        </w:rPr>
      </w:pPr>
      <w:r w:rsidRPr="00467092">
        <w:rPr>
          <w:rFonts w:ascii="Arial" w:hAnsi="Arial" w:cs="Arial"/>
          <w:sz w:val="24"/>
          <w:szCs w:val="24"/>
        </w:rPr>
        <w:t>transfers the money --</w:t>
      </w:r>
    </w:p>
    <w:p w14:paraId="7B737BA1" w14:textId="477636B1" w:rsidR="00C0080F" w:rsidRDefault="00C0080F" w:rsidP="00C0080F">
      <w:pPr>
        <w:ind w:left="1008" w:right="1008"/>
        <w:jc w:val="center"/>
        <w:rPr>
          <w:rFonts w:ascii="Arial" w:hAnsi="Arial" w:cs="Arial"/>
          <w:sz w:val="24"/>
          <w:szCs w:val="24"/>
        </w:rPr>
      </w:pPr>
      <w:r w:rsidRPr="00875257">
        <w:rPr>
          <w:rFonts w:ascii="Arial" w:hAnsi="Arial" w:cs="Arial"/>
          <w:sz w:val="24"/>
          <w:szCs w:val="24"/>
        </w:rPr>
        <w:lastRenderedPageBreak/>
        <w:t>*     *     *     *</w:t>
      </w:r>
    </w:p>
    <w:p w14:paraId="1D1CEEDB" w14:textId="77777777" w:rsidR="00C0080F" w:rsidRDefault="00C0080F" w:rsidP="00C0080F">
      <w:pPr>
        <w:ind w:left="1008" w:right="1008"/>
        <w:jc w:val="center"/>
        <w:rPr>
          <w:rFonts w:ascii="Arial" w:hAnsi="Arial" w:cs="Arial"/>
          <w:sz w:val="24"/>
          <w:szCs w:val="24"/>
        </w:rPr>
      </w:pPr>
    </w:p>
    <w:p w14:paraId="3A7E1A5C" w14:textId="77777777" w:rsidR="00021DAD" w:rsidRPr="00467092" w:rsidRDefault="00021DAD" w:rsidP="00021DAD">
      <w:pPr>
        <w:autoSpaceDE w:val="0"/>
        <w:autoSpaceDN w:val="0"/>
        <w:adjustRightInd w:val="0"/>
        <w:ind w:left="1008" w:right="1008"/>
        <w:jc w:val="both"/>
        <w:rPr>
          <w:rFonts w:ascii="Arial" w:hAnsi="Arial" w:cs="Arial"/>
          <w:sz w:val="24"/>
          <w:szCs w:val="24"/>
        </w:rPr>
      </w:pPr>
      <w:r w:rsidRPr="00467092">
        <w:rPr>
          <w:rFonts w:ascii="Arial" w:hAnsi="Arial" w:cs="Arial"/>
          <w:sz w:val="24"/>
          <w:szCs w:val="24"/>
        </w:rPr>
        <w:t>Q. -- for the batch plant. And that's money under</w:t>
      </w:r>
    </w:p>
    <w:p w14:paraId="12C613B1" w14:textId="77777777" w:rsidR="00021DAD" w:rsidRPr="00467092" w:rsidRDefault="00021DAD" w:rsidP="00021DAD">
      <w:pPr>
        <w:autoSpaceDE w:val="0"/>
        <w:autoSpaceDN w:val="0"/>
        <w:adjustRightInd w:val="0"/>
        <w:ind w:left="1008" w:right="1008"/>
        <w:jc w:val="both"/>
        <w:rPr>
          <w:rFonts w:ascii="Arial" w:hAnsi="Arial" w:cs="Arial"/>
          <w:sz w:val="24"/>
          <w:szCs w:val="24"/>
        </w:rPr>
      </w:pPr>
      <w:r w:rsidRPr="00467092">
        <w:rPr>
          <w:rFonts w:ascii="Arial" w:hAnsi="Arial" w:cs="Arial"/>
          <w:sz w:val="24"/>
          <w:szCs w:val="24"/>
        </w:rPr>
        <w:t>the -- Mr. Salem's original contract; is that correct? It's</w:t>
      </w:r>
    </w:p>
    <w:p w14:paraId="0EFF75EA" w14:textId="77777777" w:rsidR="00AD68EB" w:rsidRDefault="00021DAD" w:rsidP="00AD68EB">
      <w:pPr>
        <w:autoSpaceDE w:val="0"/>
        <w:autoSpaceDN w:val="0"/>
        <w:adjustRightInd w:val="0"/>
        <w:ind w:left="1008" w:right="1008"/>
        <w:jc w:val="both"/>
        <w:rPr>
          <w:rFonts w:ascii="Arial" w:hAnsi="Arial" w:cs="Arial"/>
          <w:sz w:val="24"/>
          <w:szCs w:val="24"/>
        </w:rPr>
      </w:pPr>
      <w:r w:rsidRPr="00467092">
        <w:rPr>
          <w:rFonts w:ascii="Arial" w:hAnsi="Arial" w:cs="Arial"/>
          <w:sz w:val="24"/>
          <w:szCs w:val="24"/>
        </w:rPr>
        <w:t xml:space="preserve">part of the total money?  </w:t>
      </w:r>
    </w:p>
    <w:p w14:paraId="50EAF903" w14:textId="544FA87C" w:rsidR="00F5353A" w:rsidRPr="00AD68EB" w:rsidRDefault="00AD68EB" w:rsidP="00AD68EB">
      <w:pPr>
        <w:autoSpaceDE w:val="0"/>
        <w:autoSpaceDN w:val="0"/>
        <w:adjustRightInd w:val="0"/>
        <w:ind w:left="1008" w:right="1008"/>
        <w:jc w:val="both"/>
        <w:rPr>
          <w:rFonts w:ascii="Arial" w:hAnsi="Arial" w:cs="Arial"/>
          <w:sz w:val="24"/>
          <w:szCs w:val="24"/>
        </w:rPr>
      </w:pPr>
      <w:r>
        <w:rPr>
          <w:rFonts w:ascii="Arial" w:hAnsi="Arial" w:cs="Arial"/>
          <w:sz w:val="24"/>
          <w:szCs w:val="24"/>
        </w:rPr>
        <w:t xml:space="preserve">A. </w:t>
      </w:r>
      <w:r w:rsidR="00021DAD" w:rsidRPr="00AD68EB">
        <w:rPr>
          <w:rFonts w:ascii="Arial" w:hAnsi="Arial" w:cs="Arial"/>
          <w:sz w:val="24"/>
          <w:szCs w:val="24"/>
        </w:rPr>
        <w:t>It's part of the one and a half million. (</w:t>
      </w:r>
      <w:r w:rsidR="00021DAD" w:rsidRPr="00AD68EB">
        <w:rPr>
          <w:rFonts w:ascii="Arial" w:hAnsi="Arial" w:cs="Arial"/>
          <w:b/>
          <w:sz w:val="24"/>
          <w:szCs w:val="24"/>
        </w:rPr>
        <w:t xml:space="preserve">Exhibit </w:t>
      </w:r>
      <w:r w:rsidR="00FE2B04" w:rsidRPr="00AD68EB">
        <w:rPr>
          <w:rFonts w:ascii="Arial" w:hAnsi="Arial" w:cs="Arial"/>
          <w:b/>
          <w:sz w:val="24"/>
          <w:szCs w:val="24"/>
        </w:rPr>
        <w:t>13</w:t>
      </w:r>
      <w:r w:rsidR="00021DAD" w:rsidRPr="00AD68EB">
        <w:rPr>
          <w:rFonts w:ascii="Arial" w:hAnsi="Arial" w:cs="Arial"/>
          <w:sz w:val="24"/>
          <w:szCs w:val="24"/>
        </w:rPr>
        <w:t>, p</w:t>
      </w:r>
      <w:r w:rsidR="003B0D6D" w:rsidRPr="00AD68EB">
        <w:rPr>
          <w:rFonts w:ascii="Arial" w:hAnsi="Arial" w:cs="Arial"/>
          <w:sz w:val="24"/>
          <w:szCs w:val="24"/>
        </w:rPr>
        <w:t>p</w:t>
      </w:r>
      <w:r w:rsidR="00021DAD" w:rsidRPr="00AD68EB">
        <w:rPr>
          <w:rFonts w:ascii="Arial" w:hAnsi="Arial" w:cs="Arial"/>
          <w:sz w:val="24"/>
          <w:szCs w:val="24"/>
        </w:rPr>
        <w:t xml:space="preserve">. </w:t>
      </w:r>
      <w:r w:rsidR="003B0D6D" w:rsidRPr="00AD68EB">
        <w:rPr>
          <w:rFonts w:ascii="Arial" w:hAnsi="Arial" w:cs="Arial"/>
          <w:sz w:val="24"/>
          <w:szCs w:val="24"/>
        </w:rPr>
        <w:t>22</w:t>
      </w:r>
      <w:r w:rsidR="00E206D7" w:rsidRPr="00AD68EB">
        <w:rPr>
          <w:rFonts w:ascii="Arial" w:hAnsi="Arial" w:cs="Arial"/>
          <w:sz w:val="24"/>
          <w:szCs w:val="24"/>
        </w:rPr>
        <w:t xml:space="preserve">:3-20, 22, 25; 23:1, 4-7, 19-21, 23-25; </w:t>
      </w:r>
      <w:r w:rsidR="00021DAD" w:rsidRPr="00AD68EB">
        <w:rPr>
          <w:rFonts w:ascii="Arial" w:hAnsi="Arial" w:cs="Arial"/>
          <w:sz w:val="24"/>
          <w:szCs w:val="24"/>
        </w:rPr>
        <w:t>24</w:t>
      </w:r>
      <w:r w:rsidR="00E206D7" w:rsidRPr="00AD68EB">
        <w:rPr>
          <w:rFonts w:ascii="Arial" w:hAnsi="Arial" w:cs="Arial"/>
          <w:sz w:val="24"/>
          <w:szCs w:val="24"/>
        </w:rPr>
        <w:t>:1</w:t>
      </w:r>
      <w:r w:rsidR="00021DAD" w:rsidRPr="00AD68EB">
        <w:rPr>
          <w:rFonts w:ascii="Arial" w:hAnsi="Arial" w:cs="Arial"/>
          <w:sz w:val="24"/>
          <w:szCs w:val="24"/>
        </w:rPr>
        <w:t>)</w:t>
      </w:r>
    </w:p>
    <w:p w14:paraId="21C9F194" w14:textId="77777777" w:rsidR="00383A6F" w:rsidRPr="00383A6F" w:rsidRDefault="00383A6F" w:rsidP="00F17B57">
      <w:pPr>
        <w:pStyle w:val="ListParagraph"/>
        <w:autoSpaceDE w:val="0"/>
        <w:autoSpaceDN w:val="0"/>
        <w:adjustRightInd w:val="0"/>
        <w:ind w:left="1368" w:right="1008"/>
        <w:jc w:val="both"/>
        <w:rPr>
          <w:rFonts w:ascii="Arial" w:hAnsi="Arial" w:cs="Arial"/>
          <w:sz w:val="24"/>
          <w:szCs w:val="24"/>
        </w:rPr>
      </w:pPr>
    </w:p>
    <w:p w14:paraId="0D98E9E9" w14:textId="79AE96CE" w:rsidR="00383A6F" w:rsidRPr="00383A6F" w:rsidRDefault="00383A6F" w:rsidP="004D3F76">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Thus,</w:t>
      </w:r>
      <w:r w:rsidR="00747927">
        <w:rPr>
          <w:rFonts w:ascii="Arial" w:hAnsi="Arial" w:cs="Arial"/>
          <w:sz w:val="24"/>
          <w:szCs w:val="24"/>
        </w:rPr>
        <w:t xml:space="preserve"> </w:t>
      </w:r>
      <w:r>
        <w:rPr>
          <w:rFonts w:ascii="Arial" w:hAnsi="Arial" w:cs="Arial"/>
          <w:sz w:val="24"/>
          <w:szCs w:val="24"/>
        </w:rPr>
        <w:t xml:space="preserve">Yusuf </w:t>
      </w:r>
      <w:r w:rsidR="004D3F76">
        <w:rPr>
          <w:rFonts w:ascii="Arial" w:hAnsi="Arial" w:cs="Arial"/>
          <w:sz w:val="24"/>
          <w:szCs w:val="24"/>
        </w:rPr>
        <w:t xml:space="preserve">testified that he </w:t>
      </w:r>
      <w:r>
        <w:rPr>
          <w:rFonts w:ascii="Arial" w:hAnsi="Arial" w:cs="Arial"/>
          <w:sz w:val="24"/>
          <w:szCs w:val="24"/>
        </w:rPr>
        <w:t>had taken in and then disperse</w:t>
      </w:r>
      <w:r w:rsidR="004D3F76">
        <w:rPr>
          <w:rFonts w:ascii="Arial" w:hAnsi="Arial" w:cs="Arial"/>
          <w:sz w:val="24"/>
          <w:szCs w:val="24"/>
        </w:rPr>
        <w:t>d</w:t>
      </w:r>
      <w:r>
        <w:rPr>
          <w:rFonts w:ascii="Arial" w:hAnsi="Arial" w:cs="Arial"/>
          <w:sz w:val="24"/>
          <w:szCs w:val="24"/>
        </w:rPr>
        <w:t xml:space="preserve"> funds under </w:t>
      </w:r>
      <w:r w:rsidR="004D3F76">
        <w:rPr>
          <w:rFonts w:ascii="Arial" w:hAnsi="Arial" w:cs="Arial"/>
          <w:sz w:val="24"/>
          <w:szCs w:val="24"/>
        </w:rPr>
        <w:t>t</w:t>
      </w:r>
      <w:r>
        <w:rPr>
          <w:rFonts w:ascii="Arial" w:hAnsi="Arial" w:cs="Arial"/>
          <w:sz w:val="24"/>
          <w:szCs w:val="24"/>
        </w:rPr>
        <w:t>he contract in 20</w:t>
      </w:r>
      <w:r w:rsidR="004D3F76">
        <w:rPr>
          <w:rFonts w:ascii="Arial" w:hAnsi="Arial" w:cs="Arial"/>
          <w:sz w:val="24"/>
          <w:szCs w:val="24"/>
        </w:rPr>
        <w:t>11.</w:t>
      </w:r>
      <w:r w:rsidR="00747927">
        <w:rPr>
          <w:rFonts w:ascii="Arial" w:hAnsi="Arial" w:cs="Arial"/>
          <w:sz w:val="24"/>
          <w:szCs w:val="24"/>
        </w:rPr>
        <w:t xml:space="preserve"> </w:t>
      </w:r>
      <w:r w:rsidR="00747927">
        <w:rPr>
          <w:rFonts w:ascii="Arial" w:hAnsi="Arial" w:cs="Arial"/>
          <w:bCs/>
          <w:sz w:val="24"/>
          <w:szCs w:val="24"/>
        </w:rPr>
        <w:t>(</w:t>
      </w:r>
      <w:r w:rsidR="00747927" w:rsidRPr="00747927">
        <w:rPr>
          <w:rFonts w:ascii="Arial" w:hAnsi="Arial" w:cs="Arial"/>
          <w:b/>
          <w:bCs/>
          <w:sz w:val="24"/>
          <w:szCs w:val="24"/>
        </w:rPr>
        <w:t xml:space="preserve">Exhibit </w:t>
      </w:r>
      <w:r w:rsidR="009B07F7">
        <w:rPr>
          <w:rFonts w:ascii="Arial" w:hAnsi="Arial" w:cs="Arial"/>
          <w:b/>
          <w:bCs/>
          <w:sz w:val="24"/>
          <w:szCs w:val="24"/>
        </w:rPr>
        <w:t>13</w:t>
      </w:r>
      <w:r w:rsidR="00747927">
        <w:rPr>
          <w:rFonts w:ascii="Arial" w:hAnsi="Arial" w:cs="Arial"/>
          <w:bCs/>
          <w:sz w:val="24"/>
          <w:szCs w:val="24"/>
        </w:rPr>
        <w:t>)</w:t>
      </w:r>
    </w:p>
    <w:p w14:paraId="37D5602C" w14:textId="5E0B8AEA" w:rsidR="007B1B22" w:rsidRDefault="004D3F76" w:rsidP="007B1B22">
      <w:pPr>
        <w:pStyle w:val="ListParagraph"/>
        <w:numPr>
          <w:ilvl w:val="0"/>
          <w:numId w:val="4"/>
        </w:numPr>
        <w:autoSpaceDE w:val="0"/>
        <w:autoSpaceDN w:val="0"/>
        <w:adjustRightInd w:val="0"/>
        <w:spacing w:line="480" w:lineRule="auto"/>
        <w:jc w:val="both"/>
        <w:rPr>
          <w:rFonts w:ascii="Arial" w:hAnsi="Arial" w:cs="Arial"/>
          <w:sz w:val="24"/>
          <w:szCs w:val="23"/>
        </w:rPr>
      </w:pPr>
      <w:bookmarkStart w:id="8" w:name="_Hlk1059401"/>
      <w:r>
        <w:rPr>
          <w:rFonts w:ascii="Arial" w:hAnsi="Arial" w:cs="Arial"/>
          <w:sz w:val="24"/>
          <w:szCs w:val="23"/>
        </w:rPr>
        <w:t xml:space="preserve">In support of this, </w:t>
      </w:r>
      <w:r w:rsidR="007B1B22">
        <w:rPr>
          <w:rFonts w:ascii="Arial" w:hAnsi="Arial" w:cs="Arial"/>
          <w:sz w:val="24"/>
          <w:szCs w:val="23"/>
        </w:rPr>
        <w:t xml:space="preserve">Fathi Yusuf </w:t>
      </w:r>
      <w:r>
        <w:rPr>
          <w:rFonts w:ascii="Arial" w:hAnsi="Arial" w:cs="Arial"/>
          <w:sz w:val="24"/>
          <w:szCs w:val="23"/>
        </w:rPr>
        <w:t xml:space="preserve">also </w:t>
      </w:r>
      <w:r w:rsidR="007B1B22">
        <w:rPr>
          <w:rFonts w:ascii="Arial" w:hAnsi="Arial" w:cs="Arial"/>
          <w:sz w:val="24"/>
          <w:szCs w:val="23"/>
        </w:rPr>
        <w:t xml:space="preserve">testified in his </w:t>
      </w:r>
      <w:r>
        <w:rPr>
          <w:rFonts w:ascii="Arial" w:hAnsi="Arial" w:cs="Arial"/>
          <w:sz w:val="24"/>
          <w:szCs w:val="23"/>
        </w:rPr>
        <w:t xml:space="preserve">2014 </w:t>
      </w:r>
      <w:r w:rsidR="007B1B22">
        <w:rPr>
          <w:rFonts w:ascii="Arial" w:hAnsi="Arial" w:cs="Arial"/>
          <w:sz w:val="24"/>
          <w:szCs w:val="23"/>
        </w:rPr>
        <w:t xml:space="preserve">deposition that he received proceeds </w:t>
      </w:r>
      <w:r>
        <w:rPr>
          <w:rFonts w:ascii="Arial" w:hAnsi="Arial" w:cs="Arial"/>
          <w:sz w:val="24"/>
          <w:szCs w:val="23"/>
        </w:rPr>
        <w:t>from the Y</w:t>
      </w:r>
      <w:r w:rsidR="00542ACB">
        <w:rPr>
          <w:rFonts w:ascii="Arial" w:hAnsi="Arial" w:cs="Arial"/>
          <w:sz w:val="24"/>
          <w:szCs w:val="23"/>
        </w:rPr>
        <w:t xml:space="preserve"> </w:t>
      </w:r>
      <w:r>
        <w:rPr>
          <w:rFonts w:ascii="Arial" w:hAnsi="Arial" w:cs="Arial"/>
          <w:sz w:val="24"/>
          <w:szCs w:val="23"/>
        </w:rPr>
        <w:t>&amp;</w:t>
      </w:r>
      <w:r w:rsidR="00542ACB">
        <w:rPr>
          <w:rFonts w:ascii="Arial" w:hAnsi="Arial" w:cs="Arial"/>
          <w:sz w:val="24"/>
          <w:szCs w:val="23"/>
        </w:rPr>
        <w:t xml:space="preserve"> </w:t>
      </w:r>
      <w:r>
        <w:rPr>
          <w:rFonts w:ascii="Arial" w:hAnsi="Arial" w:cs="Arial"/>
          <w:sz w:val="24"/>
          <w:szCs w:val="23"/>
        </w:rPr>
        <w:t xml:space="preserve">S sale of the </w:t>
      </w:r>
      <w:r w:rsidR="007B1B22">
        <w:rPr>
          <w:rFonts w:ascii="Arial" w:hAnsi="Arial" w:cs="Arial"/>
          <w:sz w:val="24"/>
          <w:szCs w:val="23"/>
        </w:rPr>
        <w:t xml:space="preserve">Dorothea property not more than three years earlier from the date of </w:t>
      </w:r>
      <w:r>
        <w:rPr>
          <w:rFonts w:ascii="Arial" w:hAnsi="Arial" w:cs="Arial"/>
          <w:sz w:val="24"/>
          <w:szCs w:val="23"/>
        </w:rPr>
        <w:t>that</w:t>
      </w:r>
      <w:r w:rsidR="007B1B22">
        <w:rPr>
          <w:rFonts w:ascii="Arial" w:hAnsi="Arial" w:cs="Arial"/>
          <w:sz w:val="24"/>
          <w:szCs w:val="23"/>
        </w:rPr>
        <w:t xml:space="preserve"> April </w:t>
      </w:r>
      <w:r w:rsidR="00D95A41">
        <w:rPr>
          <w:rFonts w:ascii="Arial" w:hAnsi="Arial" w:cs="Arial"/>
          <w:sz w:val="24"/>
          <w:szCs w:val="23"/>
        </w:rPr>
        <w:t xml:space="preserve">2, </w:t>
      </w:r>
      <w:r w:rsidR="007B1B22">
        <w:rPr>
          <w:rFonts w:ascii="Arial" w:hAnsi="Arial" w:cs="Arial"/>
          <w:sz w:val="24"/>
          <w:szCs w:val="23"/>
        </w:rPr>
        <w:t>2014 deposition</w:t>
      </w:r>
      <w:r>
        <w:rPr>
          <w:rFonts w:ascii="Arial" w:hAnsi="Arial" w:cs="Arial"/>
          <w:sz w:val="24"/>
          <w:szCs w:val="23"/>
        </w:rPr>
        <w:t>; totally</w:t>
      </w:r>
      <w:r w:rsidR="007B1B22">
        <w:rPr>
          <w:rFonts w:ascii="Arial" w:hAnsi="Arial" w:cs="Arial"/>
          <w:sz w:val="24"/>
          <w:szCs w:val="23"/>
        </w:rPr>
        <w:t xml:space="preserve"> consistent with the November 16, 2011 transfer of funds for final payment of the Y &amp; S stock by Mr. Salem. (SOF ¶</w:t>
      </w:r>
      <w:r w:rsidR="00100E05">
        <w:rPr>
          <w:rFonts w:ascii="Arial" w:hAnsi="Arial" w:cs="Arial"/>
          <w:sz w:val="24"/>
          <w:szCs w:val="23"/>
        </w:rPr>
        <w:t>¶ 10, 11</w:t>
      </w:r>
      <w:r w:rsidR="007B1B22">
        <w:rPr>
          <w:rFonts w:ascii="Arial" w:hAnsi="Arial" w:cs="Arial"/>
          <w:sz w:val="24"/>
          <w:szCs w:val="23"/>
        </w:rPr>
        <w:t>)</w:t>
      </w:r>
      <w:bookmarkEnd w:id="8"/>
    </w:p>
    <w:p w14:paraId="0FD74D1B" w14:textId="77777777" w:rsidR="007B1B22" w:rsidRPr="00E667F7" w:rsidRDefault="007B1B22" w:rsidP="00A010BB">
      <w:pPr>
        <w:autoSpaceDE w:val="0"/>
        <w:autoSpaceDN w:val="0"/>
        <w:adjustRightInd w:val="0"/>
        <w:ind w:left="1008" w:right="1008"/>
        <w:jc w:val="both"/>
        <w:rPr>
          <w:rFonts w:ascii="Arial" w:hAnsi="Arial" w:cs="Arial"/>
          <w:sz w:val="24"/>
          <w:szCs w:val="24"/>
        </w:rPr>
      </w:pPr>
      <w:r w:rsidRPr="00E667F7">
        <w:rPr>
          <w:rFonts w:ascii="Arial" w:hAnsi="Arial" w:cs="Arial"/>
          <w:sz w:val="24"/>
          <w:szCs w:val="24"/>
        </w:rPr>
        <w:t>Q</w:t>
      </w:r>
      <w:r>
        <w:rPr>
          <w:rFonts w:ascii="Arial" w:hAnsi="Arial" w:cs="Arial"/>
          <w:sz w:val="24"/>
          <w:szCs w:val="24"/>
        </w:rPr>
        <w:t xml:space="preserve"> [Mr. </w:t>
      </w:r>
      <w:proofErr w:type="gramStart"/>
      <w:r>
        <w:rPr>
          <w:rFonts w:ascii="Arial" w:hAnsi="Arial" w:cs="Arial"/>
          <w:sz w:val="24"/>
          <w:szCs w:val="24"/>
        </w:rPr>
        <w:t>Holt]</w:t>
      </w:r>
      <w:r w:rsidRPr="00E667F7">
        <w:rPr>
          <w:rFonts w:ascii="Arial" w:hAnsi="Arial" w:cs="Arial"/>
          <w:sz w:val="24"/>
          <w:szCs w:val="24"/>
        </w:rPr>
        <w:t>. . .</w:t>
      </w:r>
      <w:proofErr w:type="gramEnd"/>
      <w:r w:rsidRPr="00E667F7">
        <w:rPr>
          <w:rFonts w:ascii="Arial" w:hAnsi="Arial" w:cs="Arial"/>
          <w:sz w:val="24"/>
          <w:szCs w:val="24"/>
        </w:rPr>
        <w:t xml:space="preserve"> .</w:t>
      </w:r>
      <w:proofErr w:type="spellStart"/>
      <w:r w:rsidRPr="00E667F7">
        <w:rPr>
          <w:rFonts w:ascii="Arial" w:hAnsi="Arial" w:cs="Arial"/>
          <w:sz w:val="24"/>
          <w:szCs w:val="24"/>
        </w:rPr>
        <w:t>Dorothia</w:t>
      </w:r>
      <w:proofErr w:type="spellEnd"/>
      <w:r w:rsidRPr="00E667F7">
        <w:rPr>
          <w:rFonts w:ascii="Arial" w:hAnsi="Arial" w:cs="Arial"/>
          <w:sz w:val="24"/>
          <w:szCs w:val="24"/>
        </w:rPr>
        <w:t xml:space="preserve"> is -- the 1.5 million were -- </w:t>
      </w:r>
      <w:proofErr w:type="spellStart"/>
      <w:r w:rsidRPr="00E667F7">
        <w:rPr>
          <w:rFonts w:ascii="Arial" w:hAnsi="Arial" w:cs="Arial"/>
          <w:sz w:val="24"/>
          <w:szCs w:val="24"/>
        </w:rPr>
        <w:t>were</w:t>
      </w:r>
      <w:proofErr w:type="spellEnd"/>
    </w:p>
    <w:p w14:paraId="0473CE3E" w14:textId="77777777" w:rsidR="00A010BB" w:rsidRDefault="007B1B22" w:rsidP="00A010BB">
      <w:pPr>
        <w:autoSpaceDE w:val="0"/>
        <w:autoSpaceDN w:val="0"/>
        <w:adjustRightInd w:val="0"/>
        <w:ind w:left="1008" w:right="1008"/>
        <w:jc w:val="both"/>
        <w:rPr>
          <w:rFonts w:ascii="Arial" w:hAnsi="Arial" w:cs="Arial"/>
          <w:sz w:val="24"/>
          <w:szCs w:val="24"/>
        </w:rPr>
      </w:pPr>
      <w:r w:rsidRPr="00E667F7">
        <w:rPr>
          <w:rFonts w:ascii="Arial" w:hAnsi="Arial" w:cs="Arial"/>
          <w:sz w:val="24"/>
          <w:szCs w:val="24"/>
        </w:rPr>
        <w:t xml:space="preserve">monies paid that belonged to you and -- </w:t>
      </w:r>
      <w:proofErr w:type="spellStart"/>
      <w:r w:rsidRPr="00E667F7">
        <w:rPr>
          <w:rFonts w:ascii="Arial" w:hAnsi="Arial" w:cs="Arial"/>
          <w:sz w:val="24"/>
          <w:szCs w:val="24"/>
        </w:rPr>
        <w:t>and</w:t>
      </w:r>
      <w:proofErr w:type="spellEnd"/>
      <w:r w:rsidRPr="00E667F7">
        <w:rPr>
          <w:rFonts w:ascii="Arial" w:hAnsi="Arial" w:cs="Arial"/>
          <w:sz w:val="24"/>
          <w:szCs w:val="24"/>
        </w:rPr>
        <w:t xml:space="preserve"> Mr. Hamed?</w:t>
      </w:r>
    </w:p>
    <w:p w14:paraId="4565836E" w14:textId="6A2DC53F" w:rsidR="007B1B22" w:rsidRDefault="00A010BB" w:rsidP="00A010BB">
      <w:pPr>
        <w:autoSpaceDE w:val="0"/>
        <w:autoSpaceDN w:val="0"/>
        <w:adjustRightInd w:val="0"/>
        <w:ind w:left="1008" w:right="1008"/>
        <w:jc w:val="both"/>
        <w:rPr>
          <w:rFonts w:ascii="Arial" w:hAnsi="Arial" w:cs="Arial"/>
          <w:sz w:val="24"/>
          <w:szCs w:val="21"/>
        </w:rPr>
      </w:pPr>
      <w:r>
        <w:rPr>
          <w:rFonts w:ascii="Arial" w:hAnsi="Arial" w:cs="Arial"/>
          <w:sz w:val="24"/>
          <w:szCs w:val="24"/>
        </w:rPr>
        <w:t xml:space="preserve">A. </w:t>
      </w:r>
      <w:r w:rsidR="007B1B22" w:rsidRPr="00A010BB">
        <w:rPr>
          <w:rFonts w:ascii="Arial" w:hAnsi="Arial" w:cs="Arial"/>
          <w:sz w:val="24"/>
          <w:szCs w:val="21"/>
        </w:rPr>
        <w:t xml:space="preserve">[FATHI YUSUF] Yes. </w:t>
      </w:r>
    </w:p>
    <w:p w14:paraId="78F4FEDD" w14:textId="77777777" w:rsidR="00456DE6" w:rsidRPr="00A010BB" w:rsidRDefault="00456DE6" w:rsidP="00A010BB">
      <w:pPr>
        <w:autoSpaceDE w:val="0"/>
        <w:autoSpaceDN w:val="0"/>
        <w:adjustRightInd w:val="0"/>
        <w:ind w:left="1008" w:right="1008"/>
        <w:jc w:val="both"/>
        <w:rPr>
          <w:rFonts w:ascii="Arial" w:hAnsi="Arial" w:cs="Arial"/>
          <w:sz w:val="24"/>
          <w:szCs w:val="24"/>
        </w:rPr>
      </w:pPr>
    </w:p>
    <w:p w14:paraId="5CD7F229" w14:textId="59B9F2FC" w:rsidR="00456DE6" w:rsidRDefault="00456DE6" w:rsidP="00456DE6">
      <w:pPr>
        <w:ind w:left="1008" w:right="1008"/>
        <w:jc w:val="center"/>
        <w:rPr>
          <w:rFonts w:ascii="Arial" w:hAnsi="Arial" w:cs="Arial"/>
          <w:sz w:val="24"/>
          <w:szCs w:val="24"/>
        </w:rPr>
      </w:pPr>
      <w:r w:rsidRPr="00875257">
        <w:rPr>
          <w:rFonts w:ascii="Arial" w:hAnsi="Arial" w:cs="Arial"/>
          <w:sz w:val="24"/>
          <w:szCs w:val="24"/>
        </w:rPr>
        <w:t>*     *     *     *</w:t>
      </w:r>
    </w:p>
    <w:p w14:paraId="4DAB8A88" w14:textId="77777777" w:rsidR="00456DE6" w:rsidRDefault="00456DE6" w:rsidP="00456DE6">
      <w:pPr>
        <w:ind w:left="1008" w:right="1008"/>
        <w:jc w:val="center"/>
        <w:rPr>
          <w:rFonts w:ascii="Arial" w:hAnsi="Arial" w:cs="Arial"/>
          <w:sz w:val="24"/>
          <w:szCs w:val="24"/>
        </w:rPr>
      </w:pPr>
    </w:p>
    <w:p w14:paraId="7B5500B6" w14:textId="77777777" w:rsidR="007B1B22" w:rsidRPr="00E25685" w:rsidRDefault="007B1B22" w:rsidP="00A010BB">
      <w:pPr>
        <w:autoSpaceDE w:val="0"/>
        <w:autoSpaceDN w:val="0"/>
        <w:adjustRightInd w:val="0"/>
        <w:ind w:left="1008" w:right="1008"/>
        <w:jc w:val="both"/>
        <w:rPr>
          <w:rFonts w:ascii="Arial" w:hAnsi="Arial" w:cs="Arial"/>
          <w:sz w:val="24"/>
          <w:szCs w:val="23"/>
        </w:rPr>
      </w:pPr>
      <w:r w:rsidRPr="00E25685">
        <w:rPr>
          <w:rFonts w:ascii="Arial" w:hAnsi="Arial" w:cs="Arial"/>
          <w:sz w:val="24"/>
          <w:szCs w:val="20"/>
        </w:rPr>
        <w:t xml:space="preserve">A. </w:t>
      </w:r>
      <w:r w:rsidRPr="00E25685">
        <w:rPr>
          <w:rFonts w:ascii="Arial" w:hAnsi="Arial" w:cs="Arial"/>
          <w:sz w:val="24"/>
          <w:szCs w:val="24"/>
        </w:rPr>
        <w:t xml:space="preserve">One million and a half is absolutely 50/50. </w:t>
      </w:r>
      <w:r w:rsidRPr="00E25685">
        <w:rPr>
          <w:rFonts w:ascii="Arial" w:hAnsi="Arial" w:cs="Arial"/>
          <w:sz w:val="24"/>
          <w:szCs w:val="23"/>
        </w:rPr>
        <w:t>I'm</w:t>
      </w:r>
    </w:p>
    <w:p w14:paraId="0709323E" w14:textId="77777777" w:rsidR="007B1B22" w:rsidRPr="00E25685" w:rsidRDefault="007B1B22" w:rsidP="00A010BB">
      <w:pPr>
        <w:autoSpaceDE w:val="0"/>
        <w:autoSpaceDN w:val="0"/>
        <w:adjustRightInd w:val="0"/>
        <w:ind w:left="1008" w:right="1008"/>
        <w:jc w:val="both"/>
        <w:rPr>
          <w:rFonts w:ascii="Arial" w:hAnsi="Arial" w:cs="Arial"/>
          <w:sz w:val="24"/>
          <w:szCs w:val="23"/>
        </w:rPr>
      </w:pPr>
      <w:r w:rsidRPr="00E25685">
        <w:rPr>
          <w:rFonts w:ascii="Arial" w:hAnsi="Arial" w:cs="Arial"/>
          <w:sz w:val="24"/>
          <w:szCs w:val="23"/>
        </w:rPr>
        <w:t>not hiding anything.</w:t>
      </w:r>
    </w:p>
    <w:p w14:paraId="06D92C33" w14:textId="77777777" w:rsidR="007B1B22" w:rsidRPr="00E25685" w:rsidRDefault="007B1B22" w:rsidP="00A010BB">
      <w:pPr>
        <w:autoSpaceDE w:val="0"/>
        <w:autoSpaceDN w:val="0"/>
        <w:adjustRightInd w:val="0"/>
        <w:ind w:left="1008" w:right="1008"/>
        <w:jc w:val="both"/>
        <w:rPr>
          <w:rFonts w:ascii="Arial" w:hAnsi="Arial" w:cs="Arial"/>
          <w:sz w:val="24"/>
          <w:szCs w:val="24"/>
        </w:rPr>
      </w:pPr>
      <w:r w:rsidRPr="00E25685">
        <w:rPr>
          <w:rFonts w:ascii="Arial" w:hAnsi="Arial" w:cs="Arial"/>
          <w:sz w:val="24"/>
          <w:szCs w:val="20"/>
        </w:rPr>
        <w:t xml:space="preserve">Q. </w:t>
      </w:r>
      <w:r>
        <w:rPr>
          <w:rFonts w:ascii="Arial" w:hAnsi="Arial" w:cs="Arial"/>
          <w:sz w:val="24"/>
        </w:rPr>
        <w:t>. . .</w:t>
      </w:r>
      <w:r w:rsidRPr="00E25685">
        <w:rPr>
          <w:rFonts w:ascii="Arial" w:hAnsi="Arial" w:cs="Arial"/>
          <w:sz w:val="24"/>
          <w:szCs w:val="24"/>
        </w:rPr>
        <w:t>And when did you get that money?</w:t>
      </w:r>
    </w:p>
    <w:p w14:paraId="5481526E" w14:textId="77777777" w:rsidR="007B1B22" w:rsidRPr="00E25685" w:rsidRDefault="007B1B22" w:rsidP="00A010BB">
      <w:pPr>
        <w:autoSpaceDE w:val="0"/>
        <w:autoSpaceDN w:val="0"/>
        <w:adjustRightInd w:val="0"/>
        <w:ind w:left="1008" w:right="1008"/>
        <w:jc w:val="both"/>
        <w:rPr>
          <w:rFonts w:ascii="Arial" w:hAnsi="Arial" w:cs="Arial"/>
          <w:sz w:val="24"/>
          <w:szCs w:val="23"/>
        </w:rPr>
      </w:pPr>
      <w:r w:rsidRPr="00E25685">
        <w:rPr>
          <w:rFonts w:ascii="Arial" w:hAnsi="Arial" w:cs="Arial"/>
          <w:sz w:val="24"/>
          <w:szCs w:val="20"/>
        </w:rPr>
        <w:t xml:space="preserve">A. </w:t>
      </w:r>
      <w:r w:rsidRPr="00E25685">
        <w:rPr>
          <w:rFonts w:ascii="Arial" w:hAnsi="Arial" w:cs="Arial"/>
          <w:sz w:val="24"/>
          <w:szCs w:val="23"/>
        </w:rPr>
        <w:t>I get that money, I don't have a date. But I get</w:t>
      </w:r>
    </w:p>
    <w:p w14:paraId="00441EC1" w14:textId="77777777" w:rsidR="007B1B22" w:rsidRPr="00E25685" w:rsidRDefault="007B1B22" w:rsidP="00A010BB">
      <w:pPr>
        <w:autoSpaceDE w:val="0"/>
        <w:autoSpaceDN w:val="0"/>
        <w:adjustRightInd w:val="0"/>
        <w:ind w:left="1008" w:right="1008"/>
        <w:jc w:val="both"/>
        <w:rPr>
          <w:rFonts w:ascii="Arial" w:hAnsi="Arial" w:cs="Arial"/>
          <w:sz w:val="24"/>
          <w:szCs w:val="24"/>
        </w:rPr>
      </w:pPr>
      <w:r w:rsidRPr="00E25685">
        <w:rPr>
          <w:rFonts w:ascii="Arial" w:hAnsi="Arial" w:cs="Arial"/>
          <w:sz w:val="24"/>
          <w:szCs w:val="23"/>
        </w:rPr>
        <w:t xml:space="preserve">that money maybe, </w:t>
      </w:r>
      <w:r w:rsidRPr="00E25685">
        <w:rPr>
          <w:rFonts w:ascii="Arial" w:hAnsi="Arial" w:cs="Arial"/>
          <w:sz w:val="24"/>
          <w:szCs w:val="24"/>
        </w:rPr>
        <w:t>I can guarantee you, it's not three years.</w:t>
      </w:r>
    </w:p>
    <w:p w14:paraId="505C8EF4" w14:textId="3F76C02A" w:rsidR="007B1B22" w:rsidRDefault="007B1B22" w:rsidP="00A010BB">
      <w:pPr>
        <w:autoSpaceDE w:val="0"/>
        <w:autoSpaceDN w:val="0"/>
        <w:adjustRightInd w:val="0"/>
        <w:ind w:left="1008" w:right="1008"/>
        <w:jc w:val="both"/>
        <w:rPr>
          <w:rFonts w:ascii="Arial" w:hAnsi="Arial" w:cs="Arial"/>
          <w:sz w:val="24"/>
          <w:szCs w:val="23"/>
        </w:rPr>
      </w:pPr>
      <w:r w:rsidRPr="00E25685">
        <w:rPr>
          <w:rFonts w:ascii="Arial" w:hAnsi="Arial" w:cs="Arial"/>
          <w:sz w:val="24"/>
          <w:szCs w:val="23"/>
        </w:rPr>
        <w:t>It's less than three years</w:t>
      </w:r>
      <w:proofErr w:type="gramStart"/>
      <w:r w:rsidRPr="00E25685">
        <w:rPr>
          <w:rFonts w:ascii="Arial" w:hAnsi="Arial" w:cs="Arial"/>
          <w:sz w:val="24"/>
          <w:szCs w:val="23"/>
        </w:rPr>
        <w:t>.</w:t>
      </w:r>
      <w:r>
        <w:rPr>
          <w:rFonts w:ascii="Arial" w:hAnsi="Arial" w:cs="Arial"/>
          <w:sz w:val="24"/>
          <w:szCs w:val="23"/>
        </w:rPr>
        <w:t xml:space="preserve"> . . .</w:t>
      </w:r>
      <w:proofErr w:type="gramEnd"/>
      <w:r>
        <w:rPr>
          <w:rFonts w:ascii="Arial" w:hAnsi="Arial" w:cs="Arial"/>
          <w:sz w:val="24"/>
          <w:szCs w:val="23"/>
        </w:rPr>
        <w:t xml:space="preserve"> (</w:t>
      </w:r>
      <w:r w:rsidRPr="00E25685">
        <w:rPr>
          <w:rFonts w:ascii="Arial" w:hAnsi="Arial" w:cs="Arial"/>
          <w:b/>
          <w:sz w:val="24"/>
          <w:szCs w:val="23"/>
        </w:rPr>
        <w:t>Exhibit</w:t>
      </w:r>
      <w:r w:rsidR="007256B9">
        <w:rPr>
          <w:rFonts w:ascii="Arial" w:hAnsi="Arial" w:cs="Arial"/>
          <w:b/>
          <w:sz w:val="24"/>
          <w:szCs w:val="23"/>
        </w:rPr>
        <w:t xml:space="preserve"> 4</w:t>
      </w:r>
      <w:r>
        <w:rPr>
          <w:rFonts w:ascii="Arial" w:hAnsi="Arial" w:cs="Arial"/>
          <w:sz w:val="24"/>
          <w:szCs w:val="23"/>
        </w:rPr>
        <w:t>, p</w:t>
      </w:r>
      <w:r w:rsidR="000E4F83">
        <w:rPr>
          <w:rFonts w:ascii="Arial" w:hAnsi="Arial" w:cs="Arial"/>
          <w:sz w:val="24"/>
          <w:szCs w:val="23"/>
        </w:rPr>
        <w:t>p</w:t>
      </w:r>
      <w:r>
        <w:rPr>
          <w:rFonts w:ascii="Arial" w:hAnsi="Arial" w:cs="Arial"/>
          <w:sz w:val="24"/>
          <w:szCs w:val="23"/>
        </w:rPr>
        <w:t xml:space="preserve">. </w:t>
      </w:r>
      <w:r w:rsidR="000E4F83">
        <w:rPr>
          <w:rFonts w:ascii="Arial" w:hAnsi="Arial" w:cs="Arial"/>
          <w:sz w:val="24"/>
          <w:szCs w:val="23"/>
        </w:rPr>
        <w:t>101</w:t>
      </w:r>
      <w:r w:rsidR="006A511E">
        <w:rPr>
          <w:rFonts w:ascii="Arial" w:hAnsi="Arial" w:cs="Arial"/>
          <w:sz w:val="24"/>
          <w:szCs w:val="23"/>
        </w:rPr>
        <w:t>:17-19</w:t>
      </w:r>
      <w:r w:rsidR="00921659">
        <w:rPr>
          <w:rFonts w:ascii="Arial" w:hAnsi="Arial" w:cs="Arial"/>
          <w:sz w:val="24"/>
          <w:szCs w:val="23"/>
        </w:rPr>
        <w:t xml:space="preserve">; </w:t>
      </w:r>
      <w:r>
        <w:rPr>
          <w:rFonts w:ascii="Arial" w:hAnsi="Arial" w:cs="Arial"/>
          <w:sz w:val="24"/>
          <w:szCs w:val="23"/>
        </w:rPr>
        <w:t>105</w:t>
      </w:r>
      <w:r w:rsidR="006A511E">
        <w:rPr>
          <w:rFonts w:ascii="Arial" w:hAnsi="Arial" w:cs="Arial"/>
          <w:sz w:val="24"/>
          <w:szCs w:val="23"/>
        </w:rPr>
        <w:t>:</w:t>
      </w:r>
      <w:r>
        <w:rPr>
          <w:rFonts w:ascii="Arial" w:hAnsi="Arial" w:cs="Arial"/>
          <w:sz w:val="24"/>
          <w:szCs w:val="23"/>
        </w:rPr>
        <w:t>6-12)</w:t>
      </w:r>
    </w:p>
    <w:p w14:paraId="191E3B4B" w14:textId="77777777" w:rsidR="007B1B22" w:rsidRPr="00021DAD" w:rsidRDefault="007B1B22" w:rsidP="00021DAD">
      <w:pPr>
        <w:autoSpaceDE w:val="0"/>
        <w:autoSpaceDN w:val="0"/>
        <w:adjustRightInd w:val="0"/>
        <w:ind w:left="1008" w:right="1008"/>
        <w:jc w:val="both"/>
        <w:rPr>
          <w:rFonts w:ascii="Arial" w:hAnsi="Arial" w:cs="Arial"/>
          <w:sz w:val="24"/>
          <w:szCs w:val="24"/>
        </w:rPr>
      </w:pPr>
    </w:p>
    <w:p w14:paraId="6866DB95" w14:textId="6B4293AD" w:rsidR="00400D45" w:rsidRPr="008020BF" w:rsidRDefault="004D3F76" w:rsidP="008020BF">
      <w:pPr>
        <w:pStyle w:val="ListParagraph"/>
        <w:numPr>
          <w:ilvl w:val="0"/>
          <w:numId w:val="4"/>
        </w:numPr>
        <w:autoSpaceDE w:val="0"/>
        <w:autoSpaceDN w:val="0"/>
        <w:adjustRightInd w:val="0"/>
        <w:spacing w:line="480" w:lineRule="auto"/>
        <w:jc w:val="both"/>
        <w:rPr>
          <w:rFonts w:ascii="Arial" w:hAnsi="Arial" w:cs="Arial"/>
          <w:sz w:val="24"/>
          <w:szCs w:val="24"/>
        </w:rPr>
      </w:pPr>
      <w:bookmarkStart w:id="9" w:name="_Hlk1059229"/>
      <w:r>
        <w:rPr>
          <w:rFonts w:ascii="Arial" w:hAnsi="Arial" w:cs="Arial"/>
          <w:sz w:val="24"/>
          <w:szCs w:val="24"/>
        </w:rPr>
        <w:t xml:space="preserve">Just prior to obtaining the Hamed signature to release the stock escrow in 2012, </w:t>
      </w:r>
      <w:r w:rsidR="008020BF">
        <w:rPr>
          <w:rFonts w:ascii="Arial" w:hAnsi="Arial" w:cs="Arial"/>
          <w:sz w:val="24"/>
          <w:szCs w:val="24"/>
        </w:rPr>
        <w:t>Yusuf showed Waheed “Willie” Hamed and Shawn Hamed a handwritten document that Yusuf prepared.  The handwritten document contained t</w:t>
      </w:r>
      <w:r w:rsidR="008020BF" w:rsidRPr="00845472">
        <w:rPr>
          <w:rFonts w:ascii="Arial" w:hAnsi="Arial" w:cs="Arial"/>
          <w:sz w:val="24"/>
          <w:szCs w:val="24"/>
        </w:rPr>
        <w:t xml:space="preserve">he amount owed </w:t>
      </w:r>
      <w:r w:rsidR="008020BF">
        <w:rPr>
          <w:rFonts w:ascii="Arial" w:hAnsi="Arial" w:cs="Arial"/>
          <w:sz w:val="24"/>
          <w:szCs w:val="24"/>
        </w:rPr>
        <w:t xml:space="preserve">to </w:t>
      </w:r>
      <w:r w:rsidR="008020BF" w:rsidRPr="00845472">
        <w:rPr>
          <w:rFonts w:ascii="Arial" w:hAnsi="Arial" w:cs="Arial"/>
          <w:sz w:val="24"/>
          <w:szCs w:val="24"/>
        </w:rPr>
        <w:t>Hamed from the sale</w:t>
      </w:r>
      <w:r w:rsidR="008020BF">
        <w:rPr>
          <w:rFonts w:ascii="Arial" w:hAnsi="Arial" w:cs="Arial"/>
          <w:sz w:val="24"/>
          <w:szCs w:val="24"/>
        </w:rPr>
        <w:t xml:space="preserve"> of the Y &amp; S stock (and by extension, the sale of the Dorothea property) and a loan Hamed paid on behalf of Yusuf. </w:t>
      </w:r>
      <w:r w:rsidR="00A36439">
        <w:rPr>
          <w:rFonts w:ascii="Arial" w:hAnsi="Arial" w:cs="Arial"/>
          <w:sz w:val="24"/>
          <w:szCs w:val="24"/>
        </w:rPr>
        <w:t xml:space="preserve"> </w:t>
      </w:r>
      <w:r w:rsidR="008020BF" w:rsidRPr="00F17B57">
        <w:rPr>
          <w:rFonts w:ascii="Arial" w:hAnsi="Arial"/>
          <w:b/>
          <w:sz w:val="24"/>
        </w:rPr>
        <w:t xml:space="preserve">Yusuf’s </w:t>
      </w:r>
      <w:r w:rsidR="008020BF" w:rsidRPr="00F17B57">
        <w:rPr>
          <w:rFonts w:ascii="Arial" w:hAnsi="Arial"/>
          <w:b/>
          <w:sz w:val="24"/>
        </w:rPr>
        <w:lastRenderedPageBreak/>
        <w:t>handwritten calculations showed the total owed Hamed was $802,966</w:t>
      </w:r>
      <w:r w:rsidR="008020BF" w:rsidRPr="00785CDB">
        <w:rPr>
          <w:rFonts w:ascii="Arial" w:hAnsi="Arial" w:cs="Arial"/>
          <w:sz w:val="24"/>
          <w:szCs w:val="24"/>
        </w:rPr>
        <w:t xml:space="preserve">, </w:t>
      </w:r>
      <w:r w:rsidR="008020BF" w:rsidRPr="00785CDB">
        <w:rPr>
          <w:rFonts w:ascii="Arial" w:hAnsi="Arial" w:cs="Arial"/>
          <w:sz w:val="24"/>
        </w:rPr>
        <w:t>and that in exchange for</w:t>
      </w:r>
      <w:r w:rsidR="008020BF">
        <w:rPr>
          <w:rFonts w:ascii="Arial" w:hAnsi="Arial" w:cs="Arial"/>
          <w:sz w:val="24"/>
        </w:rPr>
        <w:t xml:space="preserve"> </w:t>
      </w:r>
      <w:r w:rsidR="00542ACB">
        <w:rPr>
          <w:rFonts w:ascii="Arial" w:hAnsi="Arial" w:cs="Arial"/>
          <w:sz w:val="24"/>
        </w:rPr>
        <w:t>Shawn</w:t>
      </w:r>
      <w:r w:rsidR="008020BF">
        <w:rPr>
          <w:rFonts w:ascii="Arial" w:hAnsi="Arial" w:cs="Arial"/>
          <w:sz w:val="24"/>
        </w:rPr>
        <w:t xml:space="preserve"> </w:t>
      </w:r>
      <w:r w:rsidR="008020BF" w:rsidRPr="00785CDB">
        <w:rPr>
          <w:rFonts w:ascii="Arial" w:hAnsi="Arial" w:cs="Arial"/>
          <w:sz w:val="24"/>
        </w:rPr>
        <w:t>Hamed’s signature, Yusuf would turn over the $802,966 to Hamed</w:t>
      </w:r>
      <w:r w:rsidR="00EB4614">
        <w:rPr>
          <w:rFonts w:ascii="Arial" w:hAnsi="Arial" w:cs="Arial"/>
          <w:sz w:val="24"/>
        </w:rPr>
        <w:t>, according to Fathi Yusuf’s January 21, 2019 deposition testimony</w:t>
      </w:r>
      <w:r w:rsidR="008020BF" w:rsidRPr="00785CDB">
        <w:rPr>
          <w:rFonts w:ascii="Arial" w:hAnsi="Arial" w:cs="Arial"/>
          <w:sz w:val="24"/>
          <w:szCs w:val="24"/>
        </w:rPr>
        <w:t>.</w:t>
      </w:r>
      <w:r w:rsidR="00400D45" w:rsidRPr="008020BF">
        <w:rPr>
          <w:rFonts w:ascii="Arial" w:hAnsi="Arial" w:cs="Arial"/>
          <w:sz w:val="24"/>
          <w:szCs w:val="24"/>
        </w:rPr>
        <w:t xml:space="preserve"> </w:t>
      </w:r>
      <w:bookmarkEnd w:id="9"/>
    </w:p>
    <w:p w14:paraId="4D02DADD" w14:textId="77777777" w:rsidR="00400D45" w:rsidRPr="00C72037" w:rsidRDefault="00400D45" w:rsidP="00400D45">
      <w:pPr>
        <w:autoSpaceDE w:val="0"/>
        <w:autoSpaceDN w:val="0"/>
        <w:adjustRightInd w:val="0"/>
        <w:ind w:left="1008" w:right="1008"/>
        <w:jc w:val="both"/>
        <w:rPr>
          <w:rFonts w:ascii="Arial" w:hAnsi="Arial" w:cs="Arial"/>
          <w:sz w:val="24"/>
          <w:szCs w:val="24"/>
        </w:rPr>
      </w:pPr>
      <w:r>
        <w:rPr>
          <w:rFonts w:ascii="Arial" w:hAnsi="Arial" w:cs="Arial"/>
          <w:sz w:val="24"/>
          <w:szCs w:val="24"/>
        </w:rPr>
        <w:t xml:space="preserve">Q. [Mr. </w:t>
      </w:r>
      <w:proofErr w:type="gramStart"/>
      <w:r>
        <w:rPr>
          <w:rFonts w:ascii="Arial" w:hAnsi="Arial" w:cs="Arial"/>
          <w:sz w:val="24"/>
          <w:szCs w:val="24"/>
        </w:rPr>
        <w:t>Hartmann]. . .</w:t>
      </w:r>
      <w:proofErr w:type="gramEnd"/>
      <w:r w:rsidRPr="00C72037">
        <w:rPr>
          <w:rFonts w:ascii="Arial" w:hAnsi="Arial" w:cs="Arial"/>
          <w:sz w:val="24"/>
          <w:szCs w:val="24"/>
        </w:rPr>
        <w:t>And I'm also handing to you a second</w:t>
      </w:r>
    </w:p>
    <w:p w14:paraId="0193342B" w14:textId="77777777" w:rsidR="00400D45" w:rsidRPr="00C72037" w:rsidRDefault="00400D45" w:rsidP="00400D45">
      <w:pPr>
        <w:autoSpaceDE w:val="0"/>
        <w:autoSpaceDN w:val="0"/>
        <w:adjustRightInd w:val="0"/>
        <w:ind w:left="1008" w:right="1008"/>
        <w:jc w:val="both"/>
        <w:rPr>
          <w:rFonts w:ascii="Arial" w:hAnsi="Arial" w:cs="Arial"/>
          <w:sz w:val="24"/>
          <w:szCs w:val="24"/>
        </w:rPr>
      </w:pPr>
      <w:r w:rsidRPr="00C72037">
        <w:rPr>
          <w:rFonts w:ascii="Arial" w:hAnsi="Arial" w:cs="Arial"/>
          <w:sz w:val="24"/>
          <w:szCs w:val="24"/>
        </w:rPr>
        <w:t>document, which is labeled Claim H-1 Exhibit 8, which is a</w:t>
      </w:r>
    </w:p>
    <w:p w14:paraId="07450DF9" w14:textId="77777777" w:rsidR="00400D45" w:rsidRPr="00C72037" w:rsidRDefault="00400D45" w:rsidP="00400D45">
      <w:pPr>
        <w:autoSpaceDE w:val="0"/>
        <w:autoSpaceDN w:val="0"/>
        <w:adjustRightInd w:val="0"/>
        <w:ind w:left="1008" w:right="1008"/>
        <w:jc w:val="both"/>
        <w:rPr>
          <w:rFonts w:ascii="Arial" w:hAnsi="Arial" w:cs="Arial"/>
          <w:sz w:val="24"/>
          <w:szCs w:val="24"/>
        </w:rPr>
      </w:pPr>
      <w:r w:rsidRPr="00C72037">
        <w:rPr>
          <w:rFonts w:ascii="Arial" w:hAnsi="Arial" w:cs="Arial"/>
          <w:sz w:val="24"/>
          <w:szCs w:val="24"/>
        </w:rPr>
        <w:t>handwritten document. And I'd ask you if you could look at</w:t>
      </w:r>
    </w:p>
    <w:p w14:paraId="7F35AD58" w14:textId="77777777" w:rsidR="00400D45" w:rsidRPr="00C72037" w:rsidRDefault="00400D45" w:rsidP="00400D45">
      <w:pPr>
        <w:autoSpaceDE w:val="0"/>
        <w:autoSpaceDN w:val="0"/>
        <w:adjustRightInd w:val="0"/>
        <w:ind w:left="1008" w:right="1008"/>
        <w:jc w:val="both"/>
        <w:rPr>
          <w:rFonts w:ascii="Arial" w:hAnsi="Arial" w:cs="Arial"/>
          <w:sz w:val="24"/>
          <w:szCs w:val="24"/>
        </w:rPr>
      </w:pPr>
      <w:r w:rsidRPr="00C72037">
        <w:rPr>
          <w:rFonts w:ascii="Arial" w:hAnsi="Arial" w:cs="Arial"/>
          <w:sz w:val="24"/>
          <w:szCs w:val="24"/>
        </w:rPr>
        <w:t>both of those documents?</w:t>
      </w:r>
    </w:p>
    <w:p w14:paraId="494814E6" w14:textId="72EE7590" w:rsidR="00400D45" w:rsidRDefault="00400D45" w:rsidP="00400D45">
      <w:pPr>
        <w:autoSpaceDE w:val="0"/>
        <w:autoSpaceDN w:val="0"/>
        <w:adjustRightInd w:val="0"/>
        <w:ind w:left="1008" w:right="1008"/>
        <w:jc w:val="both"/>
        <w:rPr>
          <w:rFonts w:ascii="Arial" w:hAnsi="Arial" w:cs="Arial"/>
          <w:sz w:val="24"/>
          <w:szCs w:val="24"/>
        </w:rPr>
      </w:pPr>
      <w:r w:rsidRPr="00C72037">
        <w:rPr>
          <w:rFonts w:ascii="Arial" w:hAnsi="Arial" w:cs="Arial"/>
          <w:sz w:val="24"/>
          <w:szCs w:val="24"/>
        </w:rPr>
        <w:t xml:space="preserve">A. </w:t>
      </w:r>
      <w:r>
        <w:rPr>
          <w:rFonts w:ascii="Arial" w:hAnsi="Arial" w:cs="Arial"/>
          <w:sz w:val="24"/>
          <w:szCs w:val="24"/>
        </w:rPr>
        <w:t xml:space="preserve">[FATHI YUSUF] </w:t>
      </w:r>
      <w:r w:rsidRPr="00C72037">
        <w:rPr>
          <w:rFonts w:ascii="Arial" w:hAnsi="Arial" w:cs="Arial"/>
          <w:sz w:val="24"/>
          <w:szCs w:val="24"/>
        </w:rPr>
        <w:t xml:space="preserve">Yeah, I recognize </w:t>
      </w:r>
      <w:proofErr w:type="gramStart"/>
      <w:r w:rsidRPr="00C72037">
        <w:rPr>
          <w:rFonts w:ascii="Arial" w:hAnsi="Arial" w:cs="Arial"/>
          <w:sz w:val="24"/>
          <w:szCs w:val="24"/>
        </w:rPr>
        <w:t>both of them</w:t>
      </w:r>
      <w:proofErr w:type="gramEnd"/>
      <w:r w:rsidRPr="00C72037">
        <w:rPr>
          <w:rFonts w:ascii="Arial" w:hAnsi="Arial" w:cs="Arial"/>
          <w:sz w:val="24"/>
          <w:szCs w:val="24"/>
        </w:rPr>
        <w:t>.</w:t>
      </w:r>
      <w:r>
        <w:rPr>
          <w:rFonts w:ascii="Arial" w:hAnsi="Arial" w:cs="Arial"/>
          <w:sz w:val="24"/>
          <w:szCs w:val="24"/>
        </w:rPr>
        <w:t xml:space="preserve"> </w:t>
      </w:r>
    </w:p>
    <w:p w14:paraId="6D568A74" w14:textId="77777777" w:rsidR="00400D45" w:rsidRDefault="00400D45" w:rsidP="00400D45">
      <w:pPr>
        <w:autoSpaceDE w:val="0"/>
        <w:autoSpaceDN w:val="0"/>
        <w:adjustRightInd w:val="0"/>
        <w:ind w:left="1008" w:right="1008"/>
        <w:jc w:val="center"/>
        <w:rPr>
          <w:rFonts w:ascii="Arial" w:hAnsi="Arial" w:cs="Arial"/>
          <w:sz w:val="24"/>
          <w:szCs w:val="24"/>
        </w:rPr>
      </w:pPr>
    </w:p>
    <w:p w14:paraId="48EE6D34" w14:textId="091A012C" w:rsidR="00456DE6" w:rsidRDefault="00456DE6" w:rsidP="00456DE6">
      <w:pPr>
        <w:ind w:left="1008" w:right="1008"/>
        <w:jc w:val="center"/>
        <w:rPr>
          <w:rFonts w:ascii="Arial" w:hAnsi="Arial" w:cs="Arial"/>
          <w:sz w:val="24"/>
          <w:szCs w:val="24"/>
        </w:rPr>
      </w:pPr>
      <w:r w:rsidRPr="00875257">
        <w:rPr>
          <w:rFonts w:ascii="Arial" w:hAnsi="Arial" w:cs="Arial"/>
          <w:sz w:val="24"/>
          <w:szCs w:val="24"/>
        </w:rPr>
        <w:t>*     *     *     *</w:t>
      </w:r>
    </w:p>
    <w:p w14:paraId="45ABB978" w14:textId="77777777" w:rsidR="00456DE6" w:rsidRDefault="00456DE6" w:rsidP="00456DE6">
      <w:pPr>
        <w:ind w:left="1008" w:right="1008"/>
        <w:jc w:val="center"/>
        <w:rPr>
          <w:rFonts w:ascii="Arial" w:hAnsi="Arial" w:cs="Arial"/>
          <w:sz w:val="24"/>
          <w:szCs w:val="24"/>
        </w:rPr>
      </w:pPr>
    </w:p>
    <w:p w14:paraId="264E0624" w14:textId="26C241DA"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Q. So you think you may have given it [</w:t>
      </w:r>
      <w:r w:rsidR="005C06C4">
        <w:rPr>
          <w:rFonts w:ascii="Arial" w:hAnsi="Arial" w:cs="Arial"/>
          <w:sz w:val="24"/>
          <w:szCs w:val="24"/>
        </w:rPr>
        <w:t xml:space="preserve">Claim H-1 </w:t>
      </w:r>
      <w:r w:rsidRPr="00344F1D">
        <w:rPr>
          <w:rFonts w:ascii="Arial" w:hAnsi="Arial" w:cs="Arial"/>
          <w:sz w:val="24"/>
          <w:szCs w:val="24"/>
        </w:rPr>
        <w:t>Exhibit 8] to either Shawn</w:t>
      </w:r>
    </w:p>
    <w:p w14:paraId="1A4E50F9"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or --</w:t>
      </w:r>
    </w:p>
    <w:p w14:paraId="49851548"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 xml:space="preserve">A. One of the two, because one -- </w:t>
      </w:r>
      <w:proofErr w:type="gramStart"/>
      <w:r w:rsidRPr="00344F1D">
        <w:rPr>
          <w:rFonts w:ascii="Arial" w:hAnsi="Arial" w:cs="Arial"/>
          <w:sz w:val="24"/>
          <w:szCs w:val="24"/>
        </w:rPr>
        <w:t>both of them</w:t>
      </w:r>
      <w:proofErr w:type="gramEnd"/>
      <w:r w:rsidRPr="00344F1D">
        <w:rPr>
          <w:rFonts w:ascii="Arial" w:hAnsi="Arial" w:cs="Arial"/>
          <w:sz w:val="24"/>
          <w:szCs w:val="24"/>
        </w:rPr>
        <w:t>, they</w:t>
      </w:r>
    </w:p>
    <w:p w14:paraId="118E472C"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was in St. Thomas.</w:t>
      </w:r>
    </w:p>
    <w:p w14:paraId="1A4D1890"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Q. Okay. Either Shawn or Willie, is that what you're</w:t>
      </w:r>
    </w:p>
    <w:p w14:paraId="1AB3FAEC"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saying?</w:t>
      </w:r>
    </w:p>
    <w:p w14:paraId="05ADE277" w14:textId="7325244C" w:rsidR="00400D45"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A. Yes.</w:t>
      </w:r>
      <w:r>
        <w:rPr>
          <w:rFonts w:ascii="Arial" w:hAnsi="Arial" w:cs="Arial"/>
          <w:sz w:val="24"/>
          <w:szCs w:val="24"/>
        </w:rPr>
        <w:t xml:space="preserve"> </w:t>
      </w:r>
    </w:p>
    <w:p w14:paraId="7AD5A194" w14:textId="77777777" w:rsidR="00400D45" w:rsidRPr="00344F1D" w:rsidRDefault="00400D45" w:rsidP="00400D45">
      <w:pPr>
        <w:autoSpaceDE w:val="0"/>
        <w:autoSpaceDN w:val="0"/>
        <w:adjustRightInd w:val="0"/>
        <w:ind w:left="1008" w:right="1008"/>
        <w:jc w:val="both"/>
        <w:rPr>
          <w:rFonts w:ascii="Arial" w:hAnsi="Arial" w:cs="Arial"/>
          <w:bCs/>
          <w:sz w:val="24"/>
          <w:szCs w:val="24"/>
        </w:rPr>
      </w:pPr>
    </w:p>
    <w:p w14:paraId="67F70B2E" w14:textId="4C9F49CC" w:rsidR="00456DE6" w:rsidRDefault="00456DE6" w:rsidP="00456DE6">
      <w:pPr>
        <w:ind w:left="1008" w:right="1008"/>
        <w:jc w:val="center"/>
        <w:rPr>
          <w:rFonts w:ascii="Arial" w:hAnsi="Arial" w:cs="Arial"/>
          <w:sz w:val="24"/>
          <w:szCs w:val="24"/>
        </w:rPr>
      </w:pPr>
      <w:r w:rsidRPr="00875257">
        <w:rPr>
          <w:rFonts w:ascii="Arial" w:hAnsi="Arial" w:cs="Arial"/>
          <w:sz w:val="24"/>
          <w:szCs w:val="24"/>
        </w:rPr>
        <w:t>*     *     *     *</w:t>
      </w:r>
    </w:p>
    <w:p w14:paraId="15DEE603" w14:textId="77777777" w:rsidR="00456DE6" w:rsidRDefault="00456DE6" w:rsidP="00456DE6">
      <w:pPr>
        <w:ind w:left="1008" w:right="1008"/>
        <w:jc w:val="center"/>
        <w:rPr>
          <w:rFonts w:ascii="Arial" w:hAnsi="Arial" w:cs="Arial"/>
          <w:sz w:val="24"/>
          <w:szCs w:val="24"/>
        </w:rPr>
      </w:pPr>
    </w:p>
    <w:p w14:paraId="789BB9B3" w14:textId="77777777" w:rsidR="00400D45" w:rsidRPr="00344F1D" w:rsidRDefault="00400D45" w:rsidP="00400D45">
      <w:pPr>
        <w:autoSpaceDE w:val="0"/>
        <w:autoSpaceDN w:val="0"/>
        <w:adjustRightInd w:val="0"/>
        <w:ind w:left="1008" w:right="1008"/>
        <w:jc w:val="both"/>
        <w:rPr>
          <w:rFonts w:ascii="Arial" w:hAnsi="Arial" w:cs="Arial"/>
          <w:sz w:val="24"/>
          <w:szCs w:val="24"/>
        </w:rPr>
      </w:pPr>
      <w:r>
        <w:rPr>
          <w:rFonts w:ascii="Arial" w:hAnsi="Arial" w:cs="Arial"/>
          <w:sz w:val="24"/>
          <w:szCs w:val="24"/>
        </w:rPr>
        <w:t xml:space="preserve">Q. </w:t>
      </w:r>
      <w:r w:rsidRPr="00344F1D">
        <w:rPr>
          <w:rFonts w:ascii="Arial" w:hAnsi="Arial" w:cs="Arial"/>
          <w:sz w:val="24"/>
          <w:szCs w:val="24"/>
        </w:rPr>
        <w:t>[A]</w:t>
      </w:r>
      <w:proofErr w:type="spellStart"/>
      <w:r w:rsidRPr="00344F1D">
        <w:rPr>
          <w:rFonts w:ascii="Arial" w:hAnsi="Arial" w:cs="Arial"/>
          <w:sz w:val="24"/>
          <w:szCs w:val="24"/>
        </w:rPr>
        <w:t>nd</w:t>
      </w:r>
      <w:proofErr w:type="spellEnd"/>
      <w:r w:rsidRPr="00344F1D">
        <w:rPr>
          <w:rFonts w:ascii="Arial" w:hAnsi="Arial" w:cs="Arial"/>
          <w:sz w:val="24"/>
          <w:szCs w:val="24"/>
        </w:rPr>
        <w:t xml:space="preserve"> why did you give it to them? What were</w:t>
      </w:r>
    </w:p>
    <w:p w14:paraId="092FFE0B"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you --</w:t>
      </w:r>
    </w:p>
    <w:p w14:paraId="1131A2C6"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A. Because they have the right to it. They own</w:t>
      </w:r>
    </w:p>
    <w:p w14:paraId="383E30F0"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50 percent of the million and a half.</w:t>
      </w:r>
    </w:p>
    <w:p w14:paraId="44E84B11"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 xml:space="preserve">Q. Okay. And -- </w:t>
      </w:r>
      <w:proofErr w:type="spellStart"/>
      <w:r w:rsidRPr="00344F1D">
        <w:rPr>
          <w:rFonts w:ascii="Arial" w:hAnsi="Arial" w:cs="Arial"/>
          <w:sz w:val="24"/>
          <w:szCs w:val="24"/>
        </w:rPr>
        <w:t>and</w:t>
      </w:r>
      <w:proofErr w:type="spellEnd"/>
      <w:r w:rsidRPr="00344F1D">
        <w:rPr>
          <w:rFonts w:ascii="Arial" w:hAnsi="Arial" w:cs="Arial"/>
          <w:sz w:val="24"/>
          <w:szCs w:val="24"/>
        </w:rPr>
        <w:t xml:space="preserve"> what is the eight -0- two nine</w:t>
      </w:r>
    </w:p>
    <w:p w14:paraId="1E94A9E3" w14:textId="552E7AAD"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 xml:space="preserve">six </w:t>
      </w:r>
      <w:proofErr w:type="spellStart"/>
      <w:r w:rsidRPr="00344F1D">
        <w:rPr>
          <w:rFonts w:ascii="Arial" w:hAnsi="Arial" w:cs="Arial"/>
          <w:sz w:val="24"/>
          <w:szCs w:val="24"/>
        </w:rPr>
        <w:t>six</w:t>
      </w:r>
      <w:proofErr w:type="spellEnd"/>
      <w:r w:rsidRPr="00344F1D">
        <w:rPr>
          <w:rFonts w:ascii="Arial" w:hAnsi="Arial" w:cs="Arial"/>
          <w:sz w:val="24"/>
          <w:szCs w:val="24"/>
        </w:rPr>
        <w:t xml:space="preserve">? </w:t>
      </w:r>
    </w:p>
    <w:p w14:paraId="484633B8"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A.</w:t>
      </w:r>
      <w:r>
        <w:rPr>
          <w:rFonts w:ascii="Arial" w:hAnsi="Arial" w:cs="Arial"/>
          <w:sz w:val="24"/>
          <w:szCs w:val="24"/>
        </w:rPr>
        <w:t>. . .</w:t>
      </w:r>
      <w:r w:rsidRPr="00344F1D">
        <w:rPr>
          <w:rFonts w:ascii="Arial" w:hAnsi="Arial" w:cs="Arial"/>
          <w:sz w:val="24"/>
          <w:szCs w:val="24"/>
        </w:rPr>
        <w:t>but I remember the one -0-</w:t>
      </w:r>
    </w:p>
    <w:p w14:paraId="483AF3E8"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five nine thirty-two. This here was a loan to somebody.</w:t>
      </w:r>
    </w:p>
    <w:p w14:paraId="18ABF1DC"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And I asked Mohammad Hamed to pay it. And this is what,</w:t>
      </w:r>
    </w:p>
    <w:p w14:paraId="176A51F3" w14:textId="77777777" w:rsidR="00400D45" w:rsidRPr="00344F1D" w:rsidRDefault="00400D45" w:rsidP="00400D45">
      <w:pPr>
        <w:autoSpaceDE w:val="0"/>
        <w:autoSpaceDN w:val="0"/>
        <w:adjustRightInd w:val="0"/>
        <w:ind w:left="1008" w:right="1008"/>
        <w:jc w:val="both"/>
        <w:rPr>
          <w:rFonts w:ascii="Arial" w:hAnsi="Arial" w:cs="Arial"/>
          <w:sz w:val="24"/>
          <w:szCs w:val="24"/>
        </w:rPr>
      </w:pPr>
      <w:proofErr w:type="gramStart"/>
      <w:r w:rsidRPr="00344F1D">
        <w:rPr>
          <w:rFonts w:ascii="Arial" w:hAnsi="Arial" w:cs="Arial"/>
          <w:sz w:val="24"/>
          <w:szCs w:val="24"/>
        </w:rPr>
        <w:t>70,000 dinar</w:t>
      </w:r>
      <w:proofErr w:type="gramEnd"/>
      <w:r w:rsidRPr="00344F1D">
        <w:rPr>
          <w:rFonts w:ascii="Arial" w:hAnsi="Arial" w:cs="Arial"/>
          <w:sz w:val="24"/>
          <w:szCs w:val="24"/>
        </w:rPr>
        <w:t>, Jordanian dinar. I convert it into U.S.</w:t>
      </w:r>
    </w:p>
    <w:p w14:paraId="64D6A6A0"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dollar. They came up one -0- five nine thirty-two. And</w:t>
      </w:r>
    </w:p>
    <w:p w14:paraId="19C32FAE"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 xml:space="preserve">then I brought the total. The total would be one -- </w:t>
      </w:r>
      <w:proofErr w:type="spellStart"/>
      <w:r w:rsidRPr="00344F1D">
        <w:rPr>
          <w:rFonts w:ascii="Arial" w:hAnsi="Arial" w:cs="Arial"/>
          <w:sz w:val="24"/>
          <w:szCs w:val="24"/>
        </w:rPr>
        <w:t>one</w:t>
      </w:r>
      <w:proofErr w:type="spellEnd"/>
    </w:p>
    <w:p w14:paraId="7008DABC" w14:textId="77777777" w:rsidR="00400D45" w:rsidRPr="00344F1D" w:rsidRDefault="00400D45" w:rsidP="00400D4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million six -0- five nine thirty-two. Half of that is</w:t>
      </w:r>
    </w:p>
    <w:p w14:paraId="63EF5717" w14:textId="04DD6106" w:rsidR="00DC69B5" w:rsidRDefault="00400D45" w:rsidP="00DC69B5">
      <w:pPr>
        <w:autoSpaceDE w:val="0"/>
        <w:autoSpaceDN w:val="0"/>
        <w:adjustRightInd w:val="0"/>
        <w:ind w:left="1008" w:right="1008"/>
        <w:jc w:val="both"/>
        <w:rPr>
          <w:rFonts w:ascii="Arial" w:hAnsi="Arial" w:cs="Arial"/>
          <w:sz w:val="24"/>
          <w:szCs w:val="24"/>
        </w:rPr>
      </w:pPr>
      <w:r w:rsidRPr="00344F1D">
        <w:rPr>
          <w:rFonts w:ascii="Arial" w:hAnsi="Arial" w:cs="Arial"/>
          <w:sz w:val="24"/>
          <w:szCs w:val="24"/>
        </w:rPr>
        <w:t xml:space="preserve">802,966. </w:t>
      </w:r>
      <w:r w:rsidR="008F0A68" w:rsidRPr="008020BF">
        <w:rPr>
          <w:rFonts w:ascii="Arial" w:hAnsi="Arial" w:cs="Arial"/>
          <w:sz w:val="24"/>
          <w:szCs w:val="24"/>
        </w:rPr>
        <w:t>(</w:t>
      </w:r>
      <w:r w:rsidR="008F0A68" w:rsidRPr="008020BF">
        <w:rPr>
          <w:rFonts w:ascii="Arial" w:hAnsi="Arial" w:cs="Arial"/>
          <w:b/>
          <w:sz w:val="24"/>
          <w:szCs w:val="24"/>
        </w:rPr>
        <w:t>Exhibit 8</w:t>
      </w:r>
      <w:r w:rsidR="008F0A68">
        <w:rPr>
          <w:rFonts w:ascii="Arial" w:hAnsi="Arial" w:cs="Arial"/>
          <w:sz w:val="24"/>
          <w:szCs w:val="24"/>
        </w:rPr>
        <w:t xml:space="preserve"> </w:t>
      </w:r>
      <w:r w:rsidR="008F0A68" w:rsidRPr="008020BF">
        <w:rPr>
          <w:rFonts w:ascii="Arial" w:hAnsi="Arial" w:cs="Arial"/>
          <w:sz w:val="24"/>
          <w:szCs w:val="24"/>
        </w:rPr>
        <w:t xml:space="preserve">and </w:t>
      </w:r>
      <w:r w:rsidR="008F0A68" w:rsidRPr="008020BF">
        <w:rPr>
          <w:rFonts w:ascii="Arial" w:hAnsi="Arial" w:cs="Arial"/>
          <w:b/>
          <w:sz w:val="24"/>
          <w:szCs w:val="24"/>
        </w:rPr>
        <w:t xml:space="preserve">Exhibit </w:t>
      </w:r>
      <w:r w:rsidR="008F0A68">
        <w:rPr>
          <w:rFonts w:ascii="Arial" w:hAnsi="Arial" w:cs="Arial"/>
          <w:b/>
          <w:sz w:val="24"/>
          <w:szCs w:val="24"/>
        </w:rPr>
        <w:t>13</w:t>
      </w:r>
      <w:r w:rsidR="008F0A68" w:rsidRPr="008020BF">
        <w:rPr>
          <w:rFonts w:ascii="Arial" w:hAnsi="Arial" w:cs="Arial"/>
          <w:sz w:val="24"/>
          <w:szCs w:val="24"/>
        </w:rPr>
        <w:t>,</w:t>
      </w:r>
      <w:r w:rsidR="008F0A68">
        <w:rPr>
          <w:rFonts w:ascii="Arial" w:hAnsi="Arial" w:cs="Arial"/>
          <w:sz w:val="24"/>
          <w:szCs w:val="24"/>
        </w:rPr>
        <w:t xml:space="preserve"> pp. 19</w:t>
      </w:r>
      <w:r w:rsidR="00EE1D78">
        <w:rPr>
          <w:rFonts w:ascii="Arial" w:hAnsi="Arial" w:cs="Arial"/>
          <w:sz w:val="24"/>
          <w:szCs w:val="24"/>
        </w:rPr>
        <w:t xml:space="preserve">:10-14; 20:12-18, 20-25; </w:t>
      </w:r>
      <w:r w:rsidR="008F0A68">
        <w:rPr>
          <w:rFonts w:ascii="Arial" w:hAnsi="Arial" w:cs="Arial"/>
          <w:sz w:val="24"/>
          <w:szCs w:val="24"/>
        </w:rPr>
        <w:t>21</w:t>
      </w:r>
      <w:r w:rsidR="00EE1D78">
        <w:rPr>
          <w:rFonts w:ascii="Arial" w:hAnsi="Arial" w:cs="Arial"/>
          <w:sz w:val="24"/>
          <w:szCs w:val="24"/>
        </w:rPr>
        <w:t>:2-9</w:t>
      </w:r>
      <w:r w:rsidR="008F0A68" w:rsidRPr="008020BF">
        <w:rPr>
          <w:rFonts w:ascii="Arial" w:hAnsi="Arial" w:cs="Arial"/>
          <w:sz w:val="24"/>
          <w:szCs w:val="24"/>
        </w:rPr>
        <w:t>)</w:t>
      </w:r>
      <w:r w:rsidR="008F0A68" w:rsidRPr="00344F1D">
        <w:rPr>
          <w:rFonts w:ascii="Arial" w:hAnsi="Arial" w:cs="Arial"/>
          <w:sz w:val="24"/>
          <w:szCs w:val="24"/>
        </w:rPr>
        <w:t xml:space="preserve"> </w:t>
      </w:r>
      <w:bookmarkStart w:id="10" w:name="_Hlk1112774"/>
    </w:p>
    <w:p w14:paraId="2FB596E5" w14:textId="77777777" w:rsidR="00DC69B5" w:rsidRDefault="00DC69B5" w:rsidP="00DC69B5">
      <w:pPr>
        <w:autoSpaceDE w:val="0"/>
        <w:autoSpaceDN w:val="0"/>
        <w:adjustRightInd w:val="0"/>
        <w:ind w:left="1008" w:right="1008"/>
        <w:jc w:val="both"/>
        <w:rPr>
          <w:rFonts w:ascii="Arial" w:hAnsi="Arial" w:cs="Arial"/>
          <w:sz w:val="24"/>
          <w:szCs w:val="24"/>
        </w:rPr>
      </w:pPr>
    </w:p>
    <w:p w14:paraId="41737842" w14:textId="44D6ABCF" w:rsidR="00DC69B5" w:rsidRDefault="00DC69B5" w:rsidP="00DC69B5">
      <w:pPr>
        <w:pStyle w:val="ListParagraph"/>
        <w:numPr>
          <w:ilvl w:val="0"/>
          <w:numId w:val="4"/>
        </w:numPr>
        <w:autoSpaceDE w:val="0"/>
        <w:autoSpaceDN w:val="0"/>
        <w:adjustRightInd w:val="0"/>
        <w:spacing w:line="480" w:lineRule="auto"/>
        <w:jc w:val="both"/>
        <w:rPr>
          <w:rFonts w:ascii="Arial" w:hAnsi="Arial" w:cs="Arial"/>
          <w:sz w:val="24"/>
          <w:szCs w:val="24"/>
        </w:rPr>
      </w:pPr>
      <w:bookmarkStart w:id="11" w:name="_Hlk1059260"/>
      <w:r>
        <w:rPr>
          <w:rFonts w:ascii="Arial" w:hAnsi="Arial" w:cs="Arial"/>
          <w:sz w:val="24"/>
          <w:szCs w:val="24"/>
        </w:rPr>
        <w:lastRenderedPageBreak/>
        <w:t>Fathi Yusuf testified in his January 21, 2019</w:t>
      </w:r>
      <w:r w:rsidR="004D3F76">
        <w:rPr>
          <w:rFonts w:ascii="Arial" w:hAnsi="Arial" w:cs="Arial"/>
          <w:sz w:val="24"/>
          <w:szCs w:val="24"/>
        </w:rPr>
        <w:t xml:space="preserve"> deposition,</w:t>
      </w:r>
      <w:r>
        <w:rPr>
          <w:rFonts w:ascii="Arial" w:hAnsi="Arial" w:cs="Arial"/>
          <w:sz w:val="24"/>
          <w:szCs w:val="24"/>
        </w:rPr>
        <w:t xml:space="preserve"> that he asked </w:t>
      </w:r>
      <w:r w:rsidR="00542ACB">
        <w:rPr>
          <w:rFonts w:ascii="Arial" w:hAnsi="Arial" w:cs="Arial"/>
          <w:sz w:val="24"/>
          <w:szCs w:val="24"/>
        </w:rPr>
        <w:t xml:space="preserve">Shawn </w:t>
      </w:r>
      <w:r>
        <w:rPr>
          <w:rFonts w:ascii="Arial" w:hAnsi="Arial" w:cs="Arial"/>
          <w:sz w:val="24"/>
          <w:szCs w:val="24"/>
        </w:rPr>
        <w:t xml:space="preserve">Hamed to sign </w:t>
      </w:r>
      <w:r w:rsidR="004D3F76">
        <w:rPr>
          <w:rFonts w:ascii="Arial" w:hAnsi="Arial" w:cs="Arial"/>
          <w:sz w:val="24"/>
          <w:szCs w:val="24"/>
        </w:rPr>
        <w:t xml:space="preserve">the </w:t>
      </w:r>
      <w:r w:rsidR="0083158A">
        <w:rPr>
          <w:rFonts w:ascii="Arial" w:hAnsi="Arial" w:cs="Arial"/>
          <w:sz w:val="24"/>
          <w:szCs w:val="24"/>
        </w:rPr>
        <w:t>February</w:t>
      </w:r>
      <w:r w:rsidR="004D3F76">
        <w:rPr>
          <w:rFonts w:ascii="Arial" w:hAnsi="Arial" w:cs="Arial"/>
          <w:sz w:val="24"/>
          <w:szCs w:val="24"/>
        </w:rPr>
        <w:t xml:space="preserve"> 2012 </w:t>
      </w:r>
      <w:r>
        <w:rPr>
          <w:rFonts w:ascii="Arial" w:hAnsi="Arial" w:cs="Arial"/>
          <w:sz w:val="24"/>
          <w:szCs w:val="24"/>
        </w:rPr>
        <w:t>release</w:t>
      </w:r>
      <w:r w:rsidR="004D3F76">
        <w:rPr>
          <w:rFonts w:ascii="Arial" w:hAnsi="Arial" w:cs="Arial"/>
          <w:sz w:val="24"/>
          <w:szCs w:val="24"/>
        </w:rPr>
        <w:t xml:space="preserve"> of the Y</w:t>
      </w:r>
      <w:r w:rsidR="007D19B8">
        <w:rPr>
          <w:rFonts w:ascii="Arial" w:hAnsi="Arial" w:cs="Arial"/>
          <w:sz w:val="24"/>
          <w:szCs w:val="24"/>
        </w:rPr>
        <w:t xml:space="preserve"> </w:t>
      </w:r>
      <w:r w:rsidR="004D3F76">
        <w:rPr>
          <w:rFonts w:ascii="Arial" w:hAnsi="Arial" w:cs="Arial"/>
          <w:sz w:val="24"/>
          <w:szCs w:val="24"/>
        </w:rPr>
        <w:t>&amp;</w:t>
      </w:r>
      <w:r w:rsidR="007D19B8">
        <w:rPr>
          <w:rFonts w:ascii="Arial" w:hAnsi="Arial" w:cs="Arial"/>
          <w:sz w:val="24"/>
          <w:szCs w:val="24"/>
        </w:rPr>
        <w:t xml:space="preserve"> </w:t>
      </w:r>
      <w:r w:rsidR="004D3F76">
        <w:rPr>
          <w:rFonts w:ascii="Arial" w:hAnsi="Arial" w:cs="Arial"/>
          <w:sz w:val="24"/>
          <w:szCs w:val="24"/>
        </w:rPr>
        <w:t>S stock in escrow</w:t>
      </w:r>
      <w:r>
        <w:rPr>
          <w:rFonts w:ascii="Arial" w:hAnsi="Arial" w:cs="Arial"/>
          <w:sz w:val="24"/>
          <w:szCs w:val="24"/>
        </w:rPr>
        <w:t xml:space="preserve">, allowing the remaining shares of Y &amp; S to be released to the buyer, </w:t>
      </w:r>
      <w:proofErr w:type="spellStart"/>
      <w:r>
        <w:rPr>
          <w:rFonts w:ascii="Arial" w:hAnsi="Arial" w:cs="Arial"/>
          <w:sz w:val="24"/>
          <w:szCs w:val="24"/>
        </w:rPr>
        <w:t>Hakima</w:t>
      </w:r>
      <w:proofErr w:type="spellEnd"/>
      <w:r>
        <w:rPr>
          <w:rFonts w:ascii="Arial" w:hAnsi="Arial" w:cs="Arial"/>
          <w:sz w:val="24"/>
          <w:szCs w:val="24"/>
        </w:rPr>
        <w:t xml:space="preserve"> Salem.</w:t>
      </w:r>
      <w:bookmarkEnd w:id="11"/>
    </w:p>
    <w:p w14:paraId="05D94B55" w14:textId="17BFA27B" w:rsidR="00DC69B5" w:rsidRPr="006046B5" w:rsidRDefault="00DC69B5" w:rsidP="00DC69B5">
      <w:pPr>
        <w:autoSpaceDE w:val="0"/>
        <w:autoSpaceDN w:val="0"/>
        <w:adjustRightInd w:val="0"/>
        <w:ind w:left="1008" w:right="1008"/>
        <w:jc w:val="both"/>
        <w:rPr>
          <w:rFonts w:ascii="Arial" w:hAnsi="Arial" w:cs="Arial"/>
          <w:sz w:val="24"/>
          <w:szCs w:val="24"/>
        </w:rPr>
      </w:pPr>
      <w:r w:rsidRPr="006046B5">
        <w:rPr>
          <w:rFonts w:ascii="Arial" w:hAnsi="Arial" w:cs="Arial"/>
          <w:sz w:val="24"/>
          <w:szCs w:val="24"/>
        </w:rPr>
        <w:t>Q. [Mr. Hartmann] Exhibit 7, that one</w:t>
      </w:r>
      <w:proofErr w:type="gramStart"/>
      <w:r w:rsidRPr="006046B5">
        <w:rPr>
          <w:rFonts w:ascii="Arial" w:hAnsi="Arial" w:cs="Arial"/>
          <w:sz w:val="24"/>
          <w:szCs w:val="24"/>
        </w:rPr>
        <w:t>. . . .</w:t>
      </w:r>
      <w:proofErr w:type="gramEnd"/>
      <w:r w:rsidRPr="006046B5">
        <w:rPr>
          <w:rFonts w:ascii="Arial" w:hAnsi="Arial" w:cs="Arial"/>
          <w:sz w:val="24"/>
          <w:szCs w:val="24"/>
        </w:rPr>
        <w:t xml:space="preserve"> </w:t>
      </w:r>
    </w:p>
    <w:p w14:paraId="7C2BADB4" w14:textId="77777777" w:rsidR="00DC69B5" w:rsidRDefault="00DC69B5" w:rsidP="00DC69B5">
      <w:pPr>
        <w:autoSpaceDE w:val="0"/>
        <w:autoSpaceDN w:val="0"/>
        <w:adjustRightInd w:val="0"/>
        <w:ind w:left="1008" w:right="1008"/>
        <w:jc w:val="center"/>
        <w:rPr>
          <w:rFonts w:ascii="Arial" w:hAnsi="Arial" w:cs="Arial"/>
          <w:sz w:val="24"/>
          <w:szCs w:val="24"/>
        </w:rPr>
      </w:pPr>
    </w:p>
    <w:p w14:paraId="232ABED5" w14:textId="466DF636" w:rsidR="00456DE6" w:rsidRDefault="00456DE6" w:rsidP="00456DE6">
      <w:pPr>
        <w:ind w:left="1008" w:right="1008"/>
        <w:jc w:val="center"/>
        <w:rPr>
          <w:rFonts w:ascii="Arial" w:hAnsi="Arial" w:cs="Arial"/>
          <w:sz w:val="24"/>
          <w:szCs w:val="24"/>
        </w:rPr>
      </w:pPr>
      <w:r w:rsidRPr="00875257">
        <w:rPr>
          <w:rFonts w:ascii="Arial" w:hAnsi="Arial" w:cs="Arial"/>
          <w:sz w:val="24"/>
          <w:szCs w:val="24"/>
        </w:rPr>
        <w:t>*     *     *     *</w:t>
      </w:r>
    </w:p>
    <w:p w14:paraId="038B51A2" w14:textId="77777777" w:rsidR="00456DE6" w:rsidRDefault="00456DE6" w:rsidP="00456DE6">
      <w:pPr>
        <w:ind w:left="1008" w:right="1008"/>
        <w:jc w:val="center"/>
        <w:rPr>
          <w:rFonts w:ascii="Arial" w:hAnsi="Arial" w:cs="Arial"/>
          <w:sz w:val="24"/>
          <w:szCs w:val="24"/>
        </w:rPr>
      </w:pPr>
    </w:p>
    <w:p w14:paraId="366F50BB" w14:textId="77777777" w:rsidR="00DC69B5" w:rsidRPr="006046B5" w:rsidRDefault="00DC69B5" w:rsidP="00DC69B5">
      <w:pPr>
        <w:autoSpaceDE w:val="0"/>
        <w:autoSpaceDN w:val="0"/>
        <w:adjustRightInd w:val="0"/>
        <w:ind w:left="1008" w:right="1008"/>
        <w:jc w:val="both"/>
        <w:rPr>
          <w:rFonts w:ascii="Arial" w:hAnsi="Arial" w:cs="Arial"/>
          <w:sz w:val="24"/>
          <w:szCs w:val="24"/>
        </w:rPr>
      </w:pPr>
      <w:r w:rsidRPr="006046B5">
        <w:rPr>
          <w:rFonts w:ascii="Arial" w:hAnsi="Arial" w:cs="Arial"/>
          <w:sz w:val="24"/>
          <w:szCs w:val="24"/>
        </w:rPr>
        <w:t>Q.</w:t>
      </w:r>
      <w:proofErr w:type="gramStart"/>
      <w:r w:rsidRPr="006046B5">
        <w:rPr>
          <w:rFonts w:ascii="Arial" w:hAnsi="Arial" w:cs="Arial"/>
          <w:sz w:val="24"/>
          <w:szCs w:val="24"/>
        </w:rPr>
        <w:t>. . . .So</w:t>
      </w:r>
      <w:proofErr w:type="gramEnd"/>
      <w:r w:rsidRPr="006046B5">
        <w:rPr>
          <w:rFonts w:ascii="Arial" w:hAnsi="Arial" w:cs="Arial"/>
          <w:sz w:val="24"/>
          <w:szCs w:val="24"/>
        </w:rPr>
        <w:t xml:space="preserve"> what I'm asking you is, when you got --</w:t>
      </w:r>
    </w:p>
    <w:p w14:paraId="6778DBEA" w14:textId="77777777" w:rsidR="00DC69B5" w:rsidRPr="006046B5" w:rsidRDefault="00DC69B5" w:rsidP="00DC69B5">
      <w:pPr>
        <w:autoSpaceDE w:val="0"/>
        <w:autoSpaceDN w:val="0"/>
        <w:adjustRightInd w:val="0"/>
        <w:ind w:left="1008" w:right="1008"/>
        <w:jc w:val="both"/>
        <w:rPr>
          <w:rFonts w:ascii="Arial" w:hAnsi="Arial" w:cs="Arial"/>
          <w:sz w:val="24"/>
          <w:szCs w:val="24"/>
        </w:rPr>
      </w:pPr>
      <w:r w:rsidRPr="006046B5">
        <w:rPr>
          <w:rFonts w:ascii="Arial" w:hAnsi="Arial" w:cs="Arial"/>
          <w:sz w:val="24"/>
          <w:szCs w:val="24"/>
        </w:rPr>
        <w:t>when you were talking to, you think, Willie and Shawn, you</w:t>
      </w:r>
    </w:p>
    <w:p w14:paraId="229992E0" w14:textId="71B718A1" w:rsidR="00DC69B5" w:rsidRPr="006046B5" w:rsidRDefault="00DC69B5" w:rsidP="00DC69B5">
      <w:pPr>
        <w:autoSpaceDE w:val="0"/>
        <w:autoSpaceDN w:val="0"/>
        <w:adjustRightInd w:val="0"/>
        <w:ind w:left="1008" w:right="1008"/>
        <w:jc w:val="both"/>
        <w:rPr>
          <w:rFonts w:ascii="Arial" w:hAnsi="Arial" w:cs="Arial"/>
          <w:sz w:val="24"/>
          <w:szCs w:val="24"/>
        </w:rPr>
      </w:pPr>
      <w:r w:rsidRPr="006046B5">
        <w:rPr>
          <w:rFonts w:ascii="Arial" w:hAnsi="Arial" w:cs="Arial"/>
          <w:sz w:val="24"/>
          <w:szCs w:val="24"/>
        </w:rPr>
        <w:t xml:space="preserve">needed Willie or Shawn to do something, right? </w:t>
      </w:r>
    </w:p>
    <w:p w14:paraId="78A4604E" w14:textId="77777777" w:rsidR="00DC69B5" w:rsidRPr="006046B5" w:rsidRDefault="00DC69B5" w:rsidP="00DC69B5">
      <w:pPr>
        <w:autoSpaceDE w:val="0"/>
        <w:autoSpaceDN w:val="0"/>
        <w:adjustRightInd w:val="0"/>
        <w:ind w:left="1008" w:right="1008"/>
        <w:jc w:val="both"/>
        <w:rPr>
          <w:rFonts w:ascii="Arial" w:hAnsi="Arial" w:cs="Arial"/>
          <w:sz w:val="24"/>
          <w:szCs w:val="24"/>
        </w:rPr>
      </w:pPr>
      <w:r w:rsidRPr="006046B5">
        <w:rPr>
          <w:rFonts w:ascii="Arial" w:hAnsi="Arial" w:cs="Arial"/>
          <w:sz w:val="24"/>
          <w:szCs w:val="24"/>
        </w:rPr>
        <w:t>A. [FATHI YUSUF] I want them to give the release, because the</w:t>
      </w:r>
    </w:p>
    <w:p w14:paraId="550F94BC" w14:textId="77777777" w:rsidR="00DC69B5" w:rsidRPr="006046B5" w:rsidRDefault="00DC69B5" w:rsidP="00DC69B5">
      <w:pPr>
        <w:autoSpaceDE w:val="0"/>
        <w:autoSpaceDN w:val="0"/>
        <w:adjustRightInd w:val="0"/>
        <w:ind w:left="1008" w:right="1008"/>
        <w:jc w:val="both"/>
        <w:rPr>
          <w:rFonts w:ascii="Arial" w:hAnsi="Arial" w:cs="Arial"/>
          <w:sz w:val="24"/>
          <w:szCs w:val="24"/>
        </w:rPr>
      </w:pPr>
      <w:r w:rsidRPr="006046B5">
        <w:rPr>
          <w:rFonts w:ascii="Arial" w:hAnsi="Arial" w:cs="Arial"/>
          <w:sz w:val="24"/>
          <w:szCs w:val="24"/>
        </w:rPr>
        <w:t>people ask for the release. They already paid the money</w:t>
      </w:r>
    </w:p>
    <w:p w14:paraId="51C9C8A3" w14:textId="77777777" w:rsidR="00DC69B5" w:rsidRPr="00F17B57" w:rsidRDefault="00DC69B5" w:rsidP="00DC69B5">
      <w:pPr>
        <w:autoSpaceDE w:val="0"/>
        <w:autoSpaceDN w:val="0"/>
        <w:adjustRightInd w:val="0"/>
        <w:ind w:left="1008" w:right="1008"/>
        <w:jc w:val="both"/>
        <w:rPr>
          <w:rFonts w:ascii="Arial" w:hAnsi="Arial"/>
          <w:b/>
          <w:sz w:val="24"/>
        </w:rPr>
      </w:pPr>
      <w:r w:rsidRPr="006046B5">
        <w:rPr>
          <w:rFonts w:ascii="Arial" w:hAnsi="Arial" w:cs="Arial"/>
          <w:sz w:val="24"/>
          <w:szCs w:val="24"/>
        </w:rPr>
        <w:t xml:space="preserve">long time, and </w:t>
      </w:r>
      <w:r w:rsidRPr="00F17B57">
        <w:rPr>
          <w:rFonts w:ascii="Arial" w:hAnsi="Arial"/>
          <w:b/>
          <w:sz w:val="24"/>
        </w:rPr>
        <w:t>they requested the release, and I told Shawn</w:t>
      </w:r>
    </w:p>
    <w:p w14:paraId="554A1298" w14:textId="75A54337" w:rsidR="00DC69B5" w:rsidRPr="004D3F76" w:rsidRDefault="00DC69B5" w:rsidP="00650883">
      <w:pPr>
        <w:autoSpaceDE w:val="0"/>
        <w:autoSpaceDN w:val="0"/>
        <w:adjustRightInd w:val="0"/>
        <w:ind w:left="1008" w:right="1008"/>
        <w:jc w:val="both"/>
        <w:rPr>
          <w:rFonts w:ascii="Arial" w:hAnsi="Arial" w:cs="Arial"/>
          <w:sz w:val="24"/>
          <w:szCs w:val="24"/>
        </w:rPr>
      </w:pPr>
      <w:r w:rsidRPr="00F17B57">
        <w:rPr>
          <w:rFonts w:ascii="Arial" w:hAnsi="Arial"/>
          <w:b/>
          <w:sz w:val="24"/>
        </w:rPr>
        <w:t>to sign the release</w:t>
      </w:r>
      <w:r w:rsidRPr="006046B5">
        <w:rPr>
          <w:rFonts w:ascii="Arial" w:hAnsi="Arial" w:cs="Arial"/>
          <w:sz w:val="24"/>
          <w:szCs w:val="24"/>
        </w:rPr>
        <w:t>.</w:t>
      </w:r>
      <w:r w:rsidR="002A1C92">
        <w:rPr>
          <w:rFonts w:ascii="Arial" w:hAnsi="Arial" w:cs="Arial"/>
          <w:sz w:val="24"/>
          <w:szCs w:val="24"/>
        </w:rPr>
        <w:t xml:space="preserve"> (</w:t>
      </w:r>
      <w:r w:rsidR="002A1C92" w:rsidRPr="002A1C92">
        <w:rPr>
          <w:rFonts w:ascii="Arial" w:hAnsi="Arial" w:cs="Arial"/>
          <w:b/>
          <w:sz w:val="24"/>
          <w:szCs w:val="24"/>
        </w:rPr>
        <w:t>Exhibit</w:t>
      </w:r>
      <w:r w:rsidR="002A1C92">
        <w:rPr>
          <w:rFonts w:ascii="Arial" w:hAnsi="Arial" w:cs="Arial"/>
          <w:b/>
          <w:sz w:val="24"/>
          <w:szCs w:val="24"/>
        </w:rPr>
        <w:t>s</w:t>
      </w:r>
      <w:r w:rsidR="002C1BB2">
        <w:rPr>
          <w:rFonts w:ascii="Arial" w:hAnsi="Arial" w:cs="Arial"/>
          <w:b/>
          <w:sz w:val="24"/>
          <w:szCs w:val="24"/>
        </w:rPr>
        <w:t xml:space="preserve"> 7 and </w:t>
      </w:r>
      <w:r w:rsidR="00EB0814">
        <w:rPr>
          <w:rFonts w:ascii="Arial" w:hAnsi="Arial" w:cs="Arial"/>
          <w:b/>
          <w:sz w:val="24"/>
          <w:szCs w:val="24"/>
        </w:rPr>
        <w:t>13</w:t>
      </w:r>
      <w:r w:rsidR="00EB0814">
        <w:rPr>
          <w:rFonts w:ascii="Arial" w:hAnsi="Arial" w:cs="Arial"/>
          <w:sz w:val="24"/>
          <w:szCs w:val="24"/>
        </w:rPr>
        <w:t>, pp. 24</w:t>
      </w:r>
      <w:r w:rsidR="0071669C">
        <w:rPr>
          <w:rFonts w:ascii="Arial" w:hAnsi="Arial" w:cs="Arial"/>
          <w:sz w:val="24"/>
          <w:szCs w:val="24"/>
        </w:rPr>
        <w:t xml:space="preserve">:16, </w:t>
      </w:r>
      <w:r w:rsidR="003F6CE1">
        <w:rPr>
          <w:rFonts w:ascii="Arial" w:hAnsi="Arial" w:cs="Arial"/>
          <w:sz w:val="24"/>
          <w:szCs w:val="24"/>
        </w:rPr>
        <w:t xml:space="preserve">23-25; </w:t>
      </w:r>
      <w:r w:rsidR="00EB0814">
        <w:rPr>
          <w:rFonts w:ascii="Arial" w:hAnsi="Arial" w:cs="Arial"/>
          <w:sz w:val="24"/>
          <w:szCs w:val="24"/>
        </w:rPr>
        <w:t>25</w:t>
      </w:r>
      <w:r w:rsidR="003F6CE1">
        <w:rPr>
          <w:rFonts w:ascii="Arial" w:hAnsi="Arial" w:cs="Arial"/>
          <w:sz w:val="24"/>
          <w:szCs w:val="24"/>
        </w:rPr>
        <w:t>:1-4</w:t>
      </w:r>
      <w:r w:rsidR="002A1C92" w:rsidRPr="00EB0814">
        <w:rPr>
          <w:rFonts w:ascii="Arial" w:hAnsi="Arial" w:cs="Arial"/>
          <w:sz w:val="24"/>
          <w:szCs w:val="24"/>
        </w:rPr>
        <w:t>)</w:t>
      </w:r>
      <w:r w:rsidR="004D3F76">
        <w:rPr>
          <w:rFonts w:ascii="Arial" w:hAnsi="Arial" w:cs="Arial"/>
          <w:b/>
          <w:sz w:val="24"/>
          <w:szCs w:val="24"/>
        </w:rPr>
        <w:t xml:space="preserve"> </w:t>
      </w:r>
      <w:r w:rsidR="004D3F76" w:rsidRPr="004D3F76">
        <w:rPr>
          <w:rFonts w:ascii="Arial" w:hAnsi="Arial" w:cs="Arial"/>
          <w:sz w:val="24"/>
          <w:szCs w:val="24"/>
        </w:rPr>
        <w:t>(Emphasis added.)</w:t>
      </w:r>
    </w:p>
    <w:p w14:paraId="22888162" w14:textId="77777777" w:rsidR="00650883" w:rsidRPr="00DC69B5" w:rsidRDefault="00650883" w:rsidP="00650883">
      <w:pPr>
        <w:autoSpaceDE w:val="0"/>
        <w:autoSpaceDN w:val="0"/>
        <w:adjustRightInd w:val="0"/>
        <w:ind w:left="1008" w:right="1008"/>
        <w:jc w:val="both"/>
        <w:rPr>
          <w:rFonts w:ascii="Arial" w:hAnsi="Arial" w:cs="Arial"/>
          <w:sz w:val="24"/>
          <w:szCs w:val="24"/>
        </w:rPr>
      </w:pPr>
    </w:p>
    <w:p w14:paraId="036776D1" w14:textId="332C9521" w:rsidR="004D3F76" w:rsidRDefault="004D3F76" w:rsidP="00551330">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Directing the signature of the release document in 2012 was an act under the contract by Fathi Yusuf as the Nominee of the parties.</w:t>
      </w:r>
      <w:r w:rsidR="005C06C4">
        <w:rPr>
          <w:rFonts w:ascii="Arial" w:hAnsi="Arial" w:cs="Arial"/>
          <w:sz w:val="24"/>
          <w:szCs w:val="24"/>
        </w:rPr>
        <w:t xml:space="preserve"> (</w:t>
      </w:r>
      <w:r w:rsidR="005C06C4">
        <w:rPr>
          <w:rFonts w:ascii="Arial" w:hAnsi="Arial" w:cs="Arial"/>
          <w:b/>
          <w:sz w:val="24"/>
          <w:szCs w:val="24"/>
        </w:rPr>
        <w:t>Exhibit 6</w:t>
      </w:r>
      <w:r w:rsidR="005C06C4">
        <w:rPr>
          <w:rFonts w:ascii="Arial" w:hAnsi="Arial" w:cs="Arial"/>
          <w:sz w:val="24"/>
          <w:szCs w:val="24"/>
        </w:rPr>
        <w:t>)</w:t>
      </w:r>
    </w:p>
    <w:p w14:paraId="76D50DB7" w14:textId="107A119B" w:rsidR="00D259DE" w:rsidRPr="00551330" w:rsidRDefault="00237932" w:rsidP="00551330">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On February 1</w:t>
      </w:r>
      <w:r w:rsidR="00F43068">
        <w:rPr>
          <w:rFonts w:ascii="Arial" w:hAnsi="Arial" w:cs="Arial"/>
          <w:sz w:val="24"/>
          <w:szCs w:val="24"/>
        </w:rPr>
        <w:t>9</w:t>
      </w:r>
      <w:r>
        <w:rPr>
          <w:rFonts w:ascii="Arial" w:hAnsi="Arial" w:cs="Arial"/>
          <w:sz w:val="24"/>
          <w:szCs w:val="24"/>
        </w:rPr>
        <w:t xml:space="preserve">, 2012, </w:t>
      </w:r>
      <w:r w:rsidR="00E14ED2">
        <w:rPr>
          <w:rFonts w:ascii="Arial" w:hAnsi="Arial" w:cs="Arial"/>
          <w:sz w:val="24"/>
          <w:szCs w:val="24"/>
        </w:rPr>
        <w:t>Shawn Hamed and N</w:t>
      </w:r>
      <w:r w:rsidR="001B5660">
        <w:rPr>
          <w:rFonts w:ascii="Arial" w:hAnsi="Arial" w:cs="Arial"/>
          <w:sz w:val="24"/>
          <w:szCs w:val="24"/>
        </w:rPr>
        <w:t>e</w:t>
      </w:r>
      <w:r w:rsidR="00E14ED2">
        <w:rPr>
          <w:rFonts w:ascii="Arial" w:hAnsi="Arial" w:cs="Arial"/>
          <w:sz w:val="24"/>
          <w:szCs w:val="24"/>
        </w:rPr>
        <w:t>j</w:t>
      </w:r>
      <w:r w:rsidR="001B5660">
        <w:rPr>
          <w:rFonts w:ascii="Arial" w:hAnsi="Arial" w:cs="Arial"/>
          <w:sz w:val="24"/>
          <w:szCs w:val="24"/>
        </w:rPr>
        <w:t>e</w:t>
      </w:r>
      <w:r w:rsidR="00E14ED2">
        <w:rPr>
          <w:rFonts w:ascii="Arial" w:hAnsi="Arial" w:cs="Arial"/>
          <w:sz w:val="24"/>
          <w:szCs w:val="24"/>
        </w:rPr>
        <w:t>h Yusuf signed a</w:t>
      </w:r>
      <w:r w:rsidR="00D259DE">
        <w:rPr>
          <w:rFonts w:ascii="Arial" w:hAnsi="Arial" w:cs="Arial"/>
          <w:sz w:val="24"/>
          <w:szCs w:val="24"/>
        </w:rPr>
        <w:t xml:space="preserve"> Notice of Payment of Purchase Price and Authorization to Release Stock Certificates</w:t>
      </w:r>
      <w:r w:rsidR="00D61403">
        <w:rPr>
          <w:rFonts w:ascii="Arial" w:hAnsi="Arial" w:cs="Arial"/>
          <w:sz w:val="24"/>
          <w:szCs w:val="24"/>
        </w:rPr>
        <w:t xml:space="preserve"> for the Y &amp; S Corporation.  The release authorized </w:t>
      </w:r>
      <w:r w:rsidR="00785CDB">
        <w:rPr>
          <w:rFonts w:ascii="Arial" w:hAnsi="Arial" w:cs="Arial"/>
          <w:sz w:val="24"/>
          <w:szCs w:val="24"/>
        </w:rPr>
        <w:t>the escrow agent holding the stock under the contract</w:t>
      </w:r>
      <w:r w:rsidR="00D61403">
        <w:rPr>
          <w:rFonts w:ascii="Arial" w:hAnsi="Arial" w:cs="Arial"/>
          <w:sz w:val="24"/>
          <w:szCs w:val="24"/>
        </w:rPr>
        <w:t xml:space="preserve"> to release it to </w:t>
      </w:r>
      <w:proofErr w:type="spellStart"/>
      <w:r w:rsidR="00D61403">
        <w:rPr>
          <w:rFonts w:ascii="Arial" w:hAnsi="Arial" w:cs="Arial"/>
          <w:sz w:val="24"/>
          <w:szCs w:val="24"/>
        </w:rPr>
        <w:t>Hakima</w:t>
      </w:r>
      <w:proofErr w:type="spellEnd"/>
      <w:r w:rsidR="00D61403">
        <w:rPr>
          <w:rFonts w:ascii="Arial" w:hAnsi="Arial" w:cs="Arial"/>
          <w:sz w:val="24"/>
          <w:szCs w:val="24"/>
        </w:rPr>
        <w:t xml:space="preserve"> Salem, the buyer</w:t>
      </w:r>
      <w:r w:rsidR="00D259DE">
        <w:rPr>
          <w:rFonts w:ascii="Arial" w:hAnsi="Arial" w:cs="Arial"/>
          <w:sz w:val="24"/>
          <w:szCs w:val="24"/>
        </w:rPr>
        <w:t xml:space="preserve">.  </w:t>
      </w:r>
      <w:bookmarkEnd w:id="10"/>
      <w:r w:rsidR="00D259DE">
        <w:rPr>
          <w:rFonts w:ascii="Arial" w:hAnsi="Arial" w:cs="Arial"/>
          <w:sz w:val="24"/>
          <w:szCs w:val="24"/>
        </w:rPr>
        <w:t xml:space="preserve">The Notice </w:t>
      </w:r>
      <w:r w:rsidR="006E7CA2">
        <w:rPr>
          <w:rFonts w:ascii="Arial" w:hAnsi="Arial" w:cs="Arial"/>
          <w:sz w:val="24"/>
          <w:szCs w:val="24"/>
        </w:rPr>
        <w:t>stated the following</w:t>
      </w:r>
      <w:r w:rsidR="00D259DE">
        <w:rPr>
          <w:rFonts w:ascii="Arial" w:hAnsi="Arial" w:cs="Arial"/>
          <w:sz w:val="24"/>
          <w:szCs w:val="24"/>
        </w:rPr>
        <w:t>:</w:t>
      </w:r>
    </w:p>
    <w:p w14:paraId="148DD196" w14:textId="71129B52" w:rsidR="00B12801" w:rsidRDefault="006E7CA2" w:rsidP="002A1C92">
      <w:pPr>
        <w:autoSpaceDE w:val="0"/>
        <w:autoSpaceDN w:val="0"/>
        <w:adjustRightInd w:val="0"/>
        <w:ind w:left="1008" w:right="1008"/>
        <w:jc w:val="both"/>
        <w:rPr>
          <w:rFonts w:ascii="Arial" w:hAnsi="Arial" w:cs="Arial"/>
          <w:sz w:val="24"/>
          <w:szCs w:val="20"/>
        </w:rPr>
      </w:pPr>
      <w:r w:rsidRPr="006E7CA2">
        <w:rPr>
          <w:rFonts w:ascii="Arial" w:hAnsi="Arial" w:cs="Arial"/>
          <w:sz w:val="24"/>
          <w:szCs w:val="20"/>
        </w:rPr>
        <w:t>Pursuant to that certain agreement of Sale of Stock dated June 15th, 2000 by and between</w:t>
      </w:r>
      <w:r>
        <w:rPr>
          <w:rFonts w:ascii="Arial" w:hAnsi="Arial" w:cs="Arial"/>
          <w:sz w:val="24"/>
          <w:szCs w:val="20"/>
        </w:rPr>
        <w:t xml:space="preserve"> </w:t>
      </w:r>
      <w:r w:rsidRPr="006E7CA2">
        <w:rPr>
          <w:rFonts w:ascii="Arial" w:hAnsi="Arial" w:cs="Arial"/>
          <w:sz w:val="24"/>
          <w:szCs w:val="20"/>
        </w:rPr>
        <w:t xml:space="preserve">Hisham Hamed and Najah Yusef, as sellers, and </w:t>
      </w:r>
      <w:proofErr w:type="spellStart"/>
      <w:r w:rsidRPr="006E7CA2">
        <w:rPr>
          <w:rFonts w:ascii="Arial" w:hAnsi="Arial" w:cs="Arial"/>
          <w:sz w:val="24"/>
          <w:szCs w:val="20"/>
        </w:rPr>
        <w:t>Hakima</w:t>
      </w:r>
      <w:proofErr w:type="spellEnd"/>
      <w:r w:rsidRPr="006E7CA2">
        <w:rPr>
          <w:rFonts w:ascii="Arial" w:hAnsi="Arial" w:cs="Arial"/>
          <w:sz w:val="24"/>
          <w:szCs w:val="20"/>
        </w:rPr>
        <w:t xml:space="preserve"> Salem, as buyer, </w:t>
      </w:r>
      <w:proofErr w:type="spellStart"/>
      <w:r w:rsidRPr="006E7CA2">
        <w:rPr>
          <w:rFonts w:ascii="Arial" w:hAnsi="Arial" w:cs="Arial"/>
          <w:sz w:val="24"/>
          <w:szCs w:val="20"/>
        </w:rPr>
        <w:t>converning</w:t>
      </w:r>
      <w:proofErr w:type="spellEnd"/>
      <w:r w:rsidRPr="006E7CA2">
        <w:rPr>
          <w:rFonts w:ascii="Arial" w:hAnsi="Arial" w:cs="Arial"/>
          <w:sz w:val="24"/>
          <w:szCs w:val="20"/>
        </w:rPr>
        <w:t xml:space="preserve"> </w:t>
      </w:r>
      <w:r>
        <w:rPr>
          <w:rFonts w:ascii="Arial" w:hAnsi="Arial" w:cs="Arial"/>
          <w:sz w:val="24"/>
          <w:szCs w:val="20"/>
        </w:rPr>
        <w:t>[</w:t>
      </w:r>
      <w:r w:rsidRPr="006E7CA2">
        <w:rPr>
          <w:rFonts w:ascii="Arial" w:hAnsi="Arial" w:cs="Arial"/>
          <w:i/>
          <w:sz w:val="24"/>
          <w:szCs w:val="20"/>
        </w:rPr>
        <w:t>sic</w:t>
      </w:r>
      <w:r>
        <w:rPr>
          <w:rFonts w:ascii="Arial" w:hAnsi="Arial" w:cs="Arial"/>
          <w:sz w:val="24"/>
          <w:szCs w:val="20"/>
        </w:rPr>
        <w:t xml:space="preserve">] </w:t>
      </w:r>
      <w:r w:rsidRPr="006E7CA2">
        <w:rPr>
          <w:rFonts w:ascii="Arial" w:hAnsi="Arial" w:cs="Arial"/>
          <w:sz w:val="24"/>
          <w:szCs w:val="20"/>
        </w:rPr>
        <w:t>the sellers' 1,000</w:t>
      </w:r>
      <w:r>
        <w:rPr>
          <w:rFonts w:ascii="Arial" w:hAnsi="Arial" w:cs="Arial"/>
          <w:sz w:val="24"/>
          <w:szCs w:val="20"/>
        </w:rPr>
        <w:t xml:space="preserve"> </w:t>
      </w:r>
      <w:r w:rsidRPr="006E7CA2">
        <w:rPr>
          <w:rFonts w:ascii="Arial" w:hAnsi="Arial" w:cs="Arial"/>
          <w:sz w:val="24"/>
          <w:szCs w:val="20"/>
        </w:rPr>
        <w:t>shares of Y &amp; S Corporation, a United States Virgin Islands corporation, the undersigned hereby gives</w:t>
      </w:r>
      <w:r>
        <w:rPr>
          <w:rFonts w:ascii="Arial" w:hAnsi="Arial" w:cs="Arial"/>
          <w:sz w:val="24"/>
          <w:szCs w:val="20"/>
        </w:rPr>
        <w:t xml:space="preserve"> </w:t>
      </w:r>
      <w:r w:rsidRPr="006E7CA2">
        <w:rPr>
          <w:rFonts w:ascii="Arial" w:hAnsi="Arial" w:cs="Arial"/>
          <w:sz w:val="24"/>
          <w:szCs w:val="21"/>
        </w:rPr>
        <w:t xml:space="preserve">you formal written notice that the purchase price has been paid in </w:t>
      </w:r>
      <w:r w:rsidRPr="006E7CA2">
        <w:rPr>
          <w:rFonts w:ascii="Arial" w:hAnsi="Arial" w:cs="Arial"/>
          <w:sz w:val="24"/>
          <w:szCs w:val="20"/>
        </w:rPr>
        <w:t>full on a timely basis and that you are authorized and directed to release the shares of stock that have been endorsed by the sellers to the buyer. . . .</w:t>
      </w:r>
      <w:r>
        <w:rPr>
          <w:rFonts w:ascii="Arial" w:hAnsi="Arial" w:cs="Arial"/>
          <w:sz w:val="24"/>
          <w:szCs w:val="20"/>
        </w:rPr>
        <w:t xml:space="preserve"> (</w:t>
      </w:r>
      <w:r w:rsidRPr="006E7CA2">
        <w:rPr>
          <w:rFonts w:ascii="Arial" w:hAnsi="Arial" w:cs="Arial"/>
          <w:b/>
          <w:sz w:val="24"/>
          <w:szCs w:val="20"/>
        </w:rPr>
        <w:t xml:space="preserve">Exhibit </w:t>
      </w:r>
      <w:r w:rsidR="003F739C">
        <w:rPr>
          <w:rFonts w:ascii="Arial" w:hAnsi="Arial" w:cs="Arial"/>
          <w:b/>
          <w:sz w:val="24"/>
          <w:szCs w:val="20"/>
        </w:rPr>
        <w:t>7</w:t>
      </w:r>
      <w:r>
        <w:rPr>
          <w:rFonts w:ascii="Arial" w:hAnsi="Arial" w:cs="Arial"/>
          <w:sz w:val="24"/>
          <w:szCs w:val="20"/>
        </w:rPr>
        <w:t>)</w:t>
      </w:r>
    </w:p>
    <w:p w14:paraId="10F539C2" w14:textId="77777777" w:rsidR="002A1C92" w:rsidRPr="002A1C92" w:rsidRDefault="002A1C92" w:rsidP="002A1C92">
      <w:pPr>
        <w:autoSpaceDE w:val="0"/>
        <w:autoSpaceDN w:val="0"/>
        <w:adjustRightInd w:val="0"/>
        <w:ind w:left="1008" w:right="1008"/>
        <w:jc w:val="both"/>
        <w:rPr>
          <w:rFonts w:ascii="Arial" w:hAnsi="Arial" w:cs="Arial"/>
          <w:sz w:val="24"/>
          <w:szCs w:val="20"/>
        </w:rPr>
      </w:pPr>
    </w:p>
    <w:p w14:paraId="7A52F611" w14:textId="63A6BE8A" w:rsidR="004D3F76" w:rsidRDefault="004D3F76" w:rsidP="005517B6">
      <w:pPr>
        <w:pStyle w:val="ListParagraph"/>
        <w:numPr>
          <w:ilvl w:val="0"/>
          <w:numId w:val="4"/>
        </w:numPr>
        <w:autoSpaceDE w:val="0"/>
        <w:autoSpaceDN w:val="0"/>
        <w:adjustRightInd w:val="0"/>
        <w:spacing w:line="480" w:lineRule="auto"/>
        <w:jc w:val="both"/>
        <w:rPr>
          <w:rFonts w:ascii="Arial" w:hAnsi="Arial" w:cs="Arial"/>
          <w:bCs/>
          <w:sz w:val="24"/>
          <w:szCs w:val="24"/>
        </w:rPr>
      </w:pPr>
      <w:r>
        <w:rPr>
          <w:rFonts w:ascii="Arial" w:hAnsi="Arial" w:cs="Arial"/>
          <w:bCs/>
          <w:sz w:val="24"/>
          <w:szCs w:val="24"/>
        </w:rPr>
        <w:lastRenderedPageBreak/>
        <w:t>Fathi Yusuf then delivered the signed contract/escrow release to Attorney King, who release the Y</w:t>
      </w:r>
      <w:r w:rsidR="007D19B8">
        <w:rPr>
          <w:rFonts w:ascii="Arial" w:hAnsi="Arial" w:cs="Arial"/>
          <w:bCs/>
          <w:sz w:val="24"/>
          <w:szCs w:val="24"/>
        </w:rPr>
        <w:t xml:space="preserve"> </w:t>
      </w:r>
      <w:r>
        <w:rPr>
          <w:rFonts w:ascii="Arial" w:hAnsi="Arial" w:cs="Arial"/>
          <w:bCs/>
          <w:sz w:val="24"/>
          <w:szCs w:val="24"/>
        </w:rPr>
        <w:t>&amp;</w:t>
      </w:r>
      <w:r w:rsidR="007D19B8">
        <w:rPr>
          <w:rFonts w:ascii="Arial" w:hAnsi="Arial" w:cs="Arial"/>
          <w:bCs/>
          <w:sz w:val="24"/>
          <w:szCs w:val="24"/>
        </w:rPr>
        <w:t xml:space="preserve"> </w:t>
      </w:r>
      <w:r>
        <w:rPr>
          <w:rFonts w:ascii="Arial" w:hAnsi="Arial" w:cs="Arial"/>
          <w:bCs/>
          <w:sz w:val="24"/>
          <w:szCs w:val="24"/>
        </w:rPr>
        <w:t>S stock to the Buyer pursu</w:t>
      </w:r>
      <w:r w:rsidR="00747927">
        <w:rPr>
          <w:rFonts w:ascii="Arial" w:hAnsi="Arial" w:cs="Arial"/>
          <w:bCs/>
          <w:sz w:val="24"/>
          <w:szCs w:val="24"/>
        </w:rPr>
        <w:t xml:space="preserve">ant </w:t>
      </w:r>
      <w:r>
        <w:rPr>
          <w:rFonts w:ascii="Arial" w:hAnsi="Arial" w:cs="Arial"/>
          <w:bCs/>
          <w:sz w:val="24"/>
          <w:szCs w:val="24"/>
        </w:rPr>
        <w:t>to the contract.  This was also an act under the contract.</w:t>
      </w:r>
      <w:r w:rsidR="00747927">
        <w:rPr>
          <w:rFonts w:ascii="Arial" w:hAnsi="Arial" w:cs="Arial"/>
          <w:bCs/>
          <w:sz w:val="24"/>
          <w:szCs w:val="24"/>
        </w:rPr>
        <w:t xml:space="preserve"> (</w:t>
      </w:r>
      <w:r w:rsidR="005958E4">
        <w:rPr>
          <w:rFonts w:ascii="Arial" w:hAnsi="Arial" w:cs="Arial"/>
          <w:b/>
          <w:sz w:val="24"/>
          <w:szCs w:val="24"/>
        </w:rPr>
        <w:t>Exhibit 6</w:t>
      </w:r>
      <w:r w:rsidR="00EB2A82">
        <w:rPr>
          <w:rFonts w:ascii="Arial" w:hAnsi="Arial" w:cs="Arial"/>
          <w:sz w:val="24"/>
          <w:szCs w:val="24"/>
        </w:rPr>
        <w:t xml:space="preserve"> and</w:t>
      </w:r>
      <w:r w:rsidR="005958E4">
        <w:rPr>
          <w:rFonts w:ascii="Arial" w:hAnsi="Arial" w:cs="Arial"/>
          <w:sz w:val="24"/>
          <w:szCs w:val="24"/>
        </w:rPr>
        <w:t xml:space="preserve"> </w:t>
      </w:r>
      <w:r w:rsidR="00747927" w:rsidRPr="00747927">
        <w:rPr>
          <w:rFonts w:ascii="Arial" w:hAnsi="Arial" w:cs="Arial"/>
          <w:b/>
          <w:bCs/>
          <w:sz w:val="24"/>
          <w:szCs w:val="24"/>
        </w:rPr>
        <w:t xml:space="preserve">Exhibit </w:t>
      </w:r>
      <w:r w:rsidR="00F743E1">
        <w:rPr>
          <w:rFonts w:ascii="Arial" w:hAnsi="Arial" w:cs="Arial"/>
          <w:b/>
          <w:bCs/>
          <w:sz w:val="24"/>
          <w:szCs w:val="24"/>
        </w:rPr>
        <w:t>7</w:t>
      </w:r>
      <w:r w:rsidR="00747927">
        <w:rPr>
          <w:rFonts w:ascii="Arial" w:hAnsi="Arial" w:cs="Arial"/>
          <w:bCs/>
          <w:sz w:val="24"/>
          <w:szCs w:val="24"/>
        </w:rPr>
        <w:t>)</w:t>
      </w:r>
    </w:p>
    <w:p w14:paraId="3A0C7AFB" w14:textId="5D903AA0" w:rsidR="005517B6" w:rsidRDefault="005517B6" w:rsidP="005517B6">
      <w:pPr>
        <w:pStyle w:val="ListParagraph"/>
        <w:numPr>
          <w:ilvl w:val="0"/>
          <w:numId w:val="4"/>
        </w:numPr>
        <w:autoSpaceDE w:val="0"/>
        <w:autoSpaceDN w:val="0"/>
        <w:adjustRightInd w:val="0"/>
        <w:spacing w:line="480" w:lineRule="auto"/>
        <w:jc w:val="both"/>
        <w:rPr>
          <w:rFonts w:ascii="Arial" w:hAnsi="Arial" w:cs="Arial"/>
          <w:bCs/>
          <w:sz w:val="24"/>
          <w:szCs w:val="24"/>
        </w:rPr>
      </w:pPr>
      <w:r>
        <w:rPr>
          <w:rFonts w:ascii="Arial" w:hAnsi="Arial" w:cs="Arial"/>
          <w:bCs/>
          <w:sz w:val="24"/>
          <w:szCs w:val="24"/>
        </w:rPr>
        <w:t xml:space="preserve">On September 17, 2012, this action was filed because of: (1) Yusuf’s denial of </w:t>
      </w:r>
      <w:proofErr w:type="gramStart"/>
      <w:r w:rsidR="007B1B22">
        <w:rPr>
          <w:rFonts w:ascii="Arial" w:hAnsi="Arial" w:cs="Arial"/>
          <w:bCs/>
          <w:sz w:val="24"/>
          <w:szCs w:val="24"/>
        </w:rPr>
        <w:t>all</w:t>
      </w:r>
      <w:r>
        <w:rPr>
          <w:rFonts w:ascii="Arial" w:hAnsi="Arial" w:cs="Arial"/>
          <w:bCs/>
          <w:sz w:val="24"/>
          <w:szCs w:val="24"/>
        </w:rPr>
        <w:t xml:space="preserve"> of</w:t>
      </w:r>
      <w:proofErr w:type="gramEnd"/>
      <w:r>
        <w:rPr>
          <w:rFonts w:ascii="Arial" w:hAnsi="Arial" w:cs="Arial"/>
          <w:bCs/>
          <w:sz w:val="24"/>
          <w:szCs w:val="24"/>
        </w:rPr>
        <w:t xml:space="preserve"> Hamed’s partnership rights, (2) Yusuf’s unilateral taking of $2.7 million from the Partnership</w:t>
      </w:r>
      <w:r w:rsidR="004D3F76">
        <w:rPr>
          <w:rFonts w:ascii="Arial" w:hAnsi="Arial" w:cs="Arial"/>
          <w:bCs/>
          <w:sz w:val="24"/>
          <w:szCs w:val="24"/>
        </w:rPr>
        <w:t xml:space="preserve"> and (3) Yusuf’s refusal to pay over the $</w:t>
      </w:r>
      <w:r w:rsidR="004D3F76" w:rsidRPr="009C0880">
        <w:rPr>
          <w:rFonts w:ascii="Arial" w:hAnsi="Arial" w:cs="Arial"/>
          <w:sz w:val="24"/>
          <w:szCs w:val="24"/>
        </w:rPr>
        <w:t>802,966</w:t>
      </w:r>
      <w:r w:rsidR="004D3F76">
        <w:rPr>
          <w:rFonts w:ascii="Arial" w:hAnsi="Arial" w:cs="Arial"/>
          <w:sz w:val="24"/>
          <w:szCs w:val="24"/>
        </w:rPr>
        <w:t xml:space="preserve"> described here as part of that effort.</w:t>
      </w:r>
      <w:r w:rsidR="00394422">
        <w:rPr>
          <w:rFonts w:ascii="Arial" w:hAnsi="Arial" w:cs="Arial"/>
          <w:sz w:val="24"/>
          <w:szCs w:val="24"/>
        </w:rPr>
        <w:t xml:space="preserve"> (</w:t>
      </w:r>
      <w:r w:rsidR="00394422" w:rsidRPr="00394422">
        <w:rPr>
          <w:rFonts w:ascii="Arial" w:hAnsi="Arial" w:cs="Arial"/>
          <w:b/>
          <w:sz w:val="24"/>
          <w:szCs w:val="24"/>
        </w:rPr>
        <w:t>Exhibit 15</w:t>
      </w:r>
      <w:r w:rsidR="00394422">
        <w:rPr>
          <w:rFonts w:ascii="Arial" w:hAnsi="Arial" w:cs="Arial"/>
          <w:sz w:val="24"/>
          <w:szCs w:val="24"/>
        </w:rPr>
        <w:t>)</w:t>
      </w:r>
    </w:p>
    <w:p w14:paraId="430ECB35" w14:textId="2191CD12" w:rsidR="00D70321" w:rsidRPr="00D70321" w:rsidRDefault="00D70321" w:rsidP="00D70321">
      <w:pPr>
        <w:pStyle w:val="ListParagraph"/>
        <w:numPr>
          <w:ilvl w:val="0"/>
          <w:numId w:val="4"/>
        </w:numPr>
        <w:autoSpaceDE w:val="0"/>
        <w:autoSpaceDN w:val="0"/>
        <w:adjustRightInd w:val="0"/>
        <w:spacing w:line="480" w:lineRule="auto"/>
        <w:jc w:val="both"/>
        <w:rPr>
          <w:rFonts w:ascii="Arial" w:hAnsi="Arial" w:cs="Arial"/>
          <w:bCs/>
          <w:sz w:val="24"/>
          <w:szCs w:val="24"/>
        </w:rPr>
      </w:pPr>
      <w:r>
        <w:rPr>
          <w:rFonts w:ascii="Arial" w:hAnsi="Arial" w:cs="Arial"/>
          <w:sz w:val="24"/>
          <w:szCs w:val="23"/>
        </w:rPr>
        <w:t>On October 4, 2012, Yusuf removed the action to the Federal District Court.</w:t>
      </w:r>
      <w:r w:rsidR="00E05572" w:rsidRPr="00E05572">
        <w:rPr>
          <w:rFonts w:ascii="Arial" w:hAnsi="Arial" w:cs="Arial"/>
          <w:sz w:val="24"/>
          <w:szCs w:val="23"/>
        </w:rPr>
        <w:t xml:space="preserve"> </w:t>
      </w:r>
      <w:r w:rsidR="00E05572">
        <w:rPr>
          <w:rFonts w:ascii="Arial" w:hAnsi="Arial" w:cs="Arial"/>
          <w:sz w:val="24"/>
          <w:szCs w:val="23"/>
        </w:rPr>
        <w:t>(</w:t>
      </w:r>
      <w:r w:rsidR="00E05572" w:rsidRPr="006B3FF2">
        <w:rPr>
          <w:rFonts w:ascii="Arial" w:hAnsi="Arial" w:cs="Arial"/>
          <w:b/>
          <w:sz w:val="24"/>
          <w:szCs w:val="23"/>
        </w:rPr>
        <w:t>Exhibit 16</w:t>
      </w:r>
      <w:r w:rsidR="00E05572">
        <w:rPr>
          <w:rFonts w:ascii="Arial" w:hAnsi="Arial" w:cs="Arial"/>
          <w:sz w:val="24"/>
          <w:szCs w:val="23"/>
        </w:rPr>
        <w:t>)</w:t>
      </w:r>
    </w:p>
    <w:p w14:paraId="3CB15648" w14:textId="16D67926" w:rsidR="00D70321" w:rsidRDefault="00853D6F" w:rsidP="00D70321">
      <w:pPr>
        <w:pStyle w:val="ListParagraph"/>
        <w:numPr>
          <w:ilvl w:val="0"/>
          <w:numId w:val="4"/>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The removal was improper.  </w:t>
      </w:r>
      <w:r w:rsidR="00D70321">
        <w:rPr>
          <w:rFonts w:ascii="Arial" w:hAnsi="Arial" w:cs="Arial"/>
          <w:sz w:val="24"/>
          <w:szCs w:val="23"/>
        </w:rPr>
        <w:t>On November 16, 2012, the District Court remanded this action to this Court,</w:t>
      </w:r>
      <w:r w:rsidR="006D7FD7">
        <w:rPr>
          <w:rFonts w:ascii="Arial" w:hAnsi="Arial" w:cs="Arial"/>
          <w:sz w:val="24"/>
          <w:szCs w:val="23"/>
        </w:rPr>
        <w:t xml:space="preserve"> </w:t>
      </w:r>
      <w:r w:rsidR="00D70321">
        <w:rPr>
          <w:rFonts w:ascii="Arial" w:hAnsi="Arial" w:cs="Arial"/>
          <w:sz w:val="24"/>
          <w:szCs w:val="23"/>
        </w:rPr>
        <w:t>stating, at 11, “</w:t>
      </w:r>
      <w:r w:rsidR="00D70321" w:rsidRPr="00CA2438">
        <w:rPr>
          <w:rFonts w:ascii="Arial" w:hAnsi="Arial" w:cs="Arial"/>
          <w:sz w:val="24"/>
          <w:szCs w:val="23"/>
        </w:rPr>
        <w:t>Defendants have failed to establish that removal to the</w:t>
      </w:r>
      <w:r w:rsidR="00D70321">
        <w:rPr>
          <w:rFonts w:ascii="Arial" w:hAnsi="Arial" w:cs="Arial"/>
          <w:sz w:val="24"/>
          <w:szCs w:val="23"/>
        </w:rPr>
        <w:t xml:space="preserve"> </w:t>
      </w:r>
      <w:r w:rsidR="00D70321" w:rsidRPr="00CA2438">
        <w:rPr>
          <w:rFonts w:ascii="Arial" w:hAnsi="Arial" w:cs="Arial"/>
          <w:sz w:val="24"/>
          <w:szCs w:val="23"/>
        </w:rPr>
        <w:t>District Court of this partnership dispute between Virgin Islands residents is proper.</w:t>
      </w:r>
      <w:r w:rsidR="00D70321">
        <w:rPr>
          <w:rFonts w:ascii="Arial" w:hAnsi="Arial" w:cs="Arial"/>
          <w:sz w:val="24"/>
          <w:szCs w:val="23"/>
        </w:rPr>
        <w:t>”</w:t>
      </w:r>
      <w:r w:rsidR="006B3FF2">
        <w:rPr>
          <w:rFonts w:ascii="Arial" w:hAnsi="Arial" w:cs="Arial"/>
          <w:sz w:val="24"/>
          <w:szCs w:val="23"/>
        </w:rPr>
        <w:t xml:space="preserve"> </w:t>
      </w:r>
      <w:r w:rsidR="00991570">
        <w:rPr>
          <w:rFonts w:ascii="Arial" w:hAnsi="Arial" w:cs="Arial"/>
          <w:sz w:val="24"/>
          <w:szCs w:val="23"/>
        </w:rPr>
        <w:t>(</w:t>
      </w:r>
      <w:r w:rsidR="00991570" w:rsidRPr="00991570">
        <w:rPr>
          <w:rFonts w:ascii="Arial" w:hAnsi="Arial" w:cs="Arial"/>
          <w:b/>
          <w:sz w:val="24"/>
          <w:szCs w:val="23"/>
        </w:rPr>
        <w:t>Exhibit 17</w:t>
      </w:r>
      <w:r w:rsidR="00991570">
        <w:rPr>
          <w:rFonts w:ascii="Arial" w:hAnsi="Arial" w:cs="Arial"/>
          <w:sz w:val="24"/>
          <w:szCs w:val="23"/>
        </w:rPr>
        <w:t>)</w:t>
      </w:r>
    </w:p>
    <w:p w14:paraId="2FEB3065" w14:textId="0D16E3E5" w:rsidR="00256A8F" w:rsidRDefault="00256A8F" w:rsidP="00D70321">
      <w:pPr>
        <w:pStyle w:val="ListParagraph"/>
        <w:numPr>
          <w:ilvl w:val="0"/>
          <w:numId w:val="4"/>
        </w:numPr>
        <w:autoSpaceDE w:val="0"/>
        <w:autoSpaceDN w:val="0"/>
        <w:adjustRightInd w:val="0"/>
        <w:spacing w:line="480" w:lineRule="auto"/>
        <w:jc w:val="both"/>
        <w:rPr>
          <w:rFonts w:ascii="Arial" w:hAnsi="Arial" w:cs="Arial"/>
          <w:sz w:val="24"/>
          <w:szCs w:val="23"/>
        </w:rPr>
      </w:pPr>
      <w:r>
        <w:rPr>
          <w:rFonts w:ascii="Arial" w:hAnsi="Arial" w:cs="Arial"/>
          <w:sz w:val="24"/>
          <w:szCs w:val="23"/>
        </w:rPr>
        <w:t xml:space="preserve">Fathi Yusuf testified in his </w:t>
      </w:r>
      <w:r w:rsidR="003D52CF">
        <w:rPr>
          <w:rFonts w:ascii="Arial" w:hAnsi="Arial" w:cs="Arial"/>
          <w:sz w:val="24"/>
          <w:szCs w:val="23"/>
        </w:rPr>
        <w:t xml:space="preserve">April </w:t>
      </w:r>
      <w:r w:rsidR="00B944EB">
        <w:rPr>
          <w:rFonts w:ascii="Arial" w:hAnsi="Arial" w:cs="Arial"/>
          <w:sz w:val="24"/>
          <w:szCs w:val="23"/>
        </w:rPr>
        <w:t>2</w:t>
      </w:r>
      <w:r w:rsidR="003D52CF">
        <w:rPr>
          <w:rFonts w:ascii="Arial" w:hAnsi="Arial" w:cs="Arial"/>
          <w:sz w:val="24"/>
          <w:szCs w:val="23"/>
        </w:rPr>
        <w:t xml:space="preserve">, 2014 </w:t>
      </w:r>
      <w:r>
        <w:rPr>
          <w:rFonts w:ascii="Arial" w:hAnsi="Arial" w:cs="Arial"/>
          <w:sz w:val="24"/>
          <w:szCs w:val="23"/>
        </w:rPr>
        <w:t xml:space="preserve">deposition that he </w:t>
      </w:r>
      <w:r w:rsidR="00853D6F">
        <w:rPr>
          <w:rFonts w:ascii="Arial" w:hAnsi="Arial" w:cs="Arial"/>
          <w:sz w:val="24"/>
          <w:szCs w:val="23"/>
        </w:rPr>
        <w:t>had received</w:t>
      </w:r>
      <w:r w:rsidR="007D19B8">
        <w:rPr>
          <w:rFonts w:ascii="Arial" w:hAnsi="Arial" w:cs="Arial"/>
          <w:sz w:val="24"/>
          <w:szCs w:val="23"/>
        </w:rPr>
        <w:t>,</w:t>
      </w:r>
      <w:r w:rsidR="00853D6F">
        <w:rPr>
          <w:rFonts w:ascii="Arial" w:hAnsi="Arial" w:cs="Arial"/>
          <w:sz w:val="24"/>
          <w:szCs w:val="23"/>
        </w:rPr>
        <w:t xml:space="preserve"> but </w:t>
      </w:r>
      <w:r w:rsidRPr="00F17B57">
        <w:rPr>
          <w:rFonts w:ascii="Arial" w:hAnsi="Arial"/>
          <w:b/>
          <w:sz w:val="24"/>
          <w:u w:val="single"/>
        </w:rPr>
        <w:t>kept</w:t>
      </w:r>
      <w:r w:rsidR="006B604F">
        <w:rPr>
          <w:rFonts w:ascii="Arial" w:hAnsi="Arial"/>
          <w:b/>
          <w:sz w:val="24"/>
          <w:u w:val="single"/>
        </w:rPr>
        <w:t>,</w:t>
      </w:r>
      <w:r>
        <w:rPr>
          <w:rFonts w:ascii="Arial" w:hAnsi="Arial" w:cs="Arial"/>
          <w:sz w:val="24"/>
          <w:szCs w:val="23"/>
        </w:rPr>
        <w:t xml:space="preserve"> the $1.5 million in payments for the Dorothea property.</w:t>
      </w:r>
    </w:p>
    <w:p w14:paraId="2209AE73" w14:textId="29998B15" w:rsidR="00256A8F" w:rsidRPr="00256A8F" w:rsidRDefault="00256A8F" w:rsidP="00747927">
      <w:pPr>
        <w:autoSpaceDE w:val="0"/>
        <w:autoSpaceDN w:val="0"/>
        <w:adjustRightInd w:val="0"/>
        <w:ind w:left="1008" w:right="1008"/>
        <w:jc w:val="both"/>
        <w:rPr>
          <w:rFonts w:ascii="Arial" w:hAnsi="Arial" w:cs="Arial"/>
          <w:sz w:val="24"/>
          <w:szCs w:val="24"/>
        </w:rPr>
      </w:pPr>
      <w:r w:rsidRPr="00256A8F">
        <w:rPr>
          <w:rFonts w:ascii="Arial" w:hAnsi="Arial" w:cs="Arial"/>
          <w:sz w:val="24"/>
          <w:szCs w:val="20"/>
        </w:rPr>
        <w:t xml:space="preserve">Q. </w:t>
      </w:r>
      <w:r>
        <w:rPr>
          <w:rFonts w:ascii="Arial" w:hAnsi="Arial" w:cs="Arial"/>
          <w:sz w:val="24"/>
          <w:szCs w:val="20"/>
        </w:rPr>
        <w:t xml:space="preserve">[Mr. </w:t>
      </w:r>
      <w:proofErr w:type="gramStart"/>
      <w:r>
        <w:rPr>
          <w:rFonts w:ascii="Arial" w:hAnsi="Arial" w:cs="Arial"/>
          <w:sz w:val="24"/>
          <w:szCs w:val="20"/>
        </w:rPr>
        <w:t xml:space="preserve">Holt]. </w:t>
      </w:r>
      <w:r>
        <w:rPr>
          <w:rFonts w:ascii="Arial" w:hAnsi="Arial" w:cs="Arial"/>
          <w:sz w:val="24"/>
        </w:rPr>
        <w:t>. .</w:t>
      </w:r>
      <w:proofErr w:type="gramEnd"/>
      <w:r>
        <w:rPr>
          <w:rFonts w:ascii="Arial" w:hAnsi="Arial" w:cs="Arial"/>
          <w:sz w:val="24"/>
        </w:rPr>
        <w:t xml:space="preserve"> .</w:t>
      </w:r>
      <w:r w:rsidRPr="00256A8F">
        <w:rPr>
          <w:rFonts w:ascii="Arial" w:hAnsi="Arial" w:cs="Arial"/>
          <w:sz w:val="24"/>
          <w:szCs w:val="24"/>
        </w:rPr>
        <w:t xml:space="preserve">So now the first line, </w:t>
      </w:r>
      <w:proofErr w:type="spellStart"/>
      <w:r w:rsidRPr="00256A8F">
        <w:rPr>
          <w:rFonts w:ascii="Arial" w:hAnsi="Arial" w:cs="Arial"/>
          <w:sz w:val="24"/>
          <w:szCs w:val="24"/>
        </w:rPr>
        <w:t>Dorothia</w:t>
      </w:r>
      <w:proofErr w:type="spellEnd"/>
      <w:r w:rsidRPr="00256A8F">
        <w:rPr>
          <w:rFonts w:ascii="Arial" w:hAnsi="Arial" w:cs="Arial"/>
          <w:sz w:val="24"/>
          <w:szCs w:val="24"/>
        </w:rPr>
        <w:t>,</w:t>
      </w:r>
    </w:p>
    <w:p w14:paraId="68764133" w14:textId="77777777" w:rsidR="00256A8F" w:rsidRPr="00256A8F" w:rsidRDefault="00256A8F" w:rsidP="00747927">
      <w:pPr>
        <w:autoSpaceDE w:val="0"/>
        <w:autoSpaceDN w:val="0"/>
        <w:adjustRightInd w:val="0"/>
        <w:ind w:left="1008" w:right="1008"/>
        <w:jc w:val="both"/>
        <w:rPr>
          <w:rFonts w:ascii="Arial" w:hAnsi="Arial" w:cs="Arial"/>
          <w:sz w:val="24"/>
          <w:szCs w:val="24"/>
        </w:rPr>
      </w:pPr>
      <w:r w:rsidRPr="00256A8F">
        <w:rPr>
          <w:rFonts w:ascii="Arial" w:hAnsi="Arial" w:cs="Arial"/>
          <w:sz w:val="24"/>
          <w:szCs w:val="24"/>
        </w:rPr>
        <w:t>1.5 million, those were the funds that you received when the</w:t>
      </w:r>
    </w:p>
    <w:p w14:paraId="66520B0F" w14:textId="26F30E84" w:rsidR="00256A8F" w:rsidRDefault="00256A8F" w:rsidP="00747927">
      <w:pPr>
        <w:autoSpaceDE w:val="0"/>
        <w:autoSpaceDN w:val="0"/>
        <w:adjustRightInd w:val="0"/>
        <w:ind w:left="1008" w:right="1008"/>
        <w:jc w:val="both"/>
        <w:rPr>
          <w:rFonts w:ascii="Arial" w:hAnsi="Arial" w:cs="Arial"/>
          <w:sz w:val="24"/>
          <w:szCs w:val="24"/>
        </w:rPr>
      </w:pPr>
      <w:proofErr w:type="gramStart"/>
      <w:r w:rsidRPr="00256A8F">
        <w:rPr>
          <w:rFonts w:ascii="Arial" w:hAnsi="Arial" w:cs="Arial"/>
          <w:sz w:val="24"/>
          <w:szCs w:val="24"/>
        </w:rPr>
        <w:t>other</w:t>
      </w:r>
      <w:proofErr w:type="gramEnd"/>
      <w:r w:rsidRPr="00256A8F">
        <w:rPr>
          <w:rFonts w:ascii="Arial" w:hAnsi="Arial" w:cs="Arial"/>
          <w:sz w:val="24"/>
          <w:szCs w:val="24"/>
        </w:rPr>
        <w:t xml:space="preserve"> partner bought you out or paid you off?</w:t>
      </w:r>
    </w:p>
    <w:p w14:paraId="5580A2E3" w14:textId="77777777" w:rsidR="00256A8F" w:rsidRDefault="00256A8F" w:rsidP="00256A8F">
      <w:pPr>
        <w:autoSpaceDE w:val="0"/>
        <w:autoSpaceDN w:val="0"/>
        <w:adjustRightInd w:val="0"/>
        <w:ind w:left="720" w:right="720"/>
        <w:jc w:val="both"/>
        <w:rPr>
          <w:rFonts w:ascii="Arial" w:hAnsi="Arial" w:cs="Arial"/>
          <w:sz w:val="24"/>
          <w:szCs w:val="24"/>
        </w:rPr>
      </w:pPr>
    </w:p>
    <w:p w14:paraId="12C7696E" w14:textId="7360A5EA" w:rsidR="00456DE6" w:rsidRDefault="00456DE6" w:rsidP="00456DE6">
      <w:pPr>
        <w:ind w:left="1008" w:right="1008"/>
        <w:jc w:val="center"/>
        <w:rPr>
          <w:rFonts w:ascii="Arial" w:hAnsi="Arial" w:cs="Arial"/>
          <w:sz w:val="24"/>
          <w:szCs w:val="24"/>
        </w:rPr>
      </w:pPr>
      <w:r w:rsidRPr="00875257">
        <w:rPr>
          <w:rFonts w:ascii="Arial" w:hAnsi="Arial" w:cs="Arial"/>
          <w:sz w:val="24"/>
          <w:szCs w:val="24"/>
        </w:rPr>
        <w:t>*     *     *     *</w:t>
      </w:r>
    </w:p>
    <w:p w14:paraId="5DCA049B" w14:textId="77777777" w:rsidR="00456DE6" w:rsidRDefault="00456DE6" w:rsidP="00456DE6">
      <w:pPr>
        <w:ind w:left="1008" w:right="1008"/>
        <w:jc w:val="center"/>
        <w:rPr>
          <w:rFonts w:ascii="Arial" w:hAnsi="Arial" w:cs="Arial"/>
          <w:sz w:val="24"/>
          <w:szCs w:val="24"/>
        </w:rPr>
      </w:pPr>
    </w:p>
    <w:p w14:paraId="4105A4B6" w14:textId="77777777" w:rsidR="00256A8F" w:rsidRPr="00256A8F" w:rsidRDefault="00256A8F" w:rsidP="00F17B57">
      <w:pPr>
        <w:autoSpaceDE w:val="0"/>
        <w:autoSpaceDN w:val="0"/>
        <w:adjustRightInd w:val="0"/>
        <w:ind w:left="1008" w:right="720"/>
        <w:jc w:val="both"/>
        <w:rPr>
          <w:rFonts w:ascii="Arial" w:hAnsi="Arial" w:cs="Arial"/>
          <w:sz w:val="24"/>
          <w:szCs w:val="24"/>
        </w:rPr>
      </w:pPr>
      <w:r w:rsidRPr="00256A8F">
        <w:rPr>
          <w:rFonts w:ascii="Arial" w:hAnsi="Arial" w:cs="Arial"/>
          <w:sz w:val="24"/>
          <w:szCs w:val="20"/>
        </w:rPr>
        <w:t xml:space="preserve">Q. </w:t>
      </w:r>
      <w:r w:rsidRPr="00256A8F">
        <w:rPr>
          <w:rFonts w:ascii="Arial" w:hAnsi="Arial" w:cs="Arial"/>
          <w:sz w:val="24"/>
          <w:szCs w:val="24"/>
        </w:rPr>
        <w:t>The first line, the 1.5 million on that line?</w:t>
      </w:r>
    </w:p>
    <w:p w14:paraId="108CA3A0" w14:textId="69CFD30F" w:rsidR="00256A8F" w:rsidRPr="00256A8F" w:rsidRDefault="00256A8F" w:rsidP="00F17B57">
      <w:pPr>
        <w:autoSpaceDE w:val="0"/>
        <w:autoSpaceDN w:val="0"/>
        <w:adjustRightInd w:val="0"/>
        <w:ind w:left="1008" w:right="720"/>
        <w:jc w:val="both"/>
        <w:rPr>
          <w:rFonts w:ascii="Arial" w:hAnsi="Arial" w:cs="Arial"/>
          <w:sz w:val="24"/>
          <w:szCs w:val="24"/>
        </w:rPr>
      </w:pPr>
      <w:r w:rsidRPr="00256A8F">
        <w:rPr>
          <w:rFonts w:ascii="Arial" w:hAnsi="Arial" w:cs="Arial"/>
          <w:sz w:val="24"/>
          <w:szCs w:val="20"/>
        </w:rPr>
        <w:t xml:space="preserve">A. </w:t>
      </w:r>
      <w:r>
        <w:rPr>
          <w:rFonts w:ascii="Arial" w:hAnsi="Arial" w:cs="Arial"/>
          <w:sz w:val="24"/>
          <w:szCs w:val="20"/>
        </w:rPr>
        <w:t xml:space="preserve">[FATHI YUSUF] </w:t>
      </w:r>
      <w:r w:rsidRPr="00256A8F">
        <w:rPr>
          <w:rFonts w:ascii="Arial" w:hAnsi="Arial" w:cs="Arial"/>
          <w:sz w:val="24"/>
          <w:szCs w:val="24"/>
        </w:rPr>
        <w:t>Yeah, this is a fund I received -- I received from</w:t>
      </w:r>
    </w:p>
    <w:p w14:paraId="7E6DEBDE" w14:textId="77777777" w:rsidR="00256A8F" w:rsidRPr="00256A8F" w:rsidRDefault="00256A8F" w:rsidP="00F17B57">
      <w:pPr>
        <w:autoSpaceDE w:val="0"/>
        <w:autoSpaceDN w:val="0"/>
        <w:adjustRightInd w:val="0"/>
        <w:ind w:left="1008" w:right="720"/>
        <w:jc w:val="both"/>
        <w:rPr>
          <w:rFonts w:ascii="Arial" w:hAnsi="Arial" w:cs="Arial"/>
          <w:sz w:val="24"/>
          <w:szCs w:val="23"/>
        </w:rPr>
      </w:pPr>
      <w:proofErr w:type="spellStart"/>
      <w:r w:rsidRPr="00256A8F">
        <w:rPr>
          <w:rFonts w:ascii="Arial" w:hAnsi="Arial" w:cs="Arial"/>
          <w:sz w:val="24"/>
          <w:szCs w:val="23"/>
        </w:rPr>
        <w:t>Dorothia</w:t>
      </w:r>
      <w:proofErr w:type="spellEnd"/>
      <w:r w:rsidRPr="00256A8F">
        <w:rPr>
          <w:rFonts w:ascii="Arial" w:hAnsi="Arial" w:cs="Arial"/>
          <w:sz w:val="24"/>
          <w:szCs w:val="23"/>
        </w:rPr>
        <w:t>.</w:t>
      </w:r>
    </w:p>
    <w:p w14:paraId="59FE8D12" w14:textId="3E3A1555" w:rsidR="00256A8F" w:rsidRPr="00256A8F" w:rsidRDefault="00256A8F" w:rsidP="00F17B57">
      <w:pPr>
        <w:autoSpaceDE w:val="0"/>
        <w:autoSpaceDN w:val="0"/>
        <w:adjustRightInd w:val="0"/>
        <w:ind w:left="1008" w:right="720"/>
        <w:jc w:val="both"/>
        <w:rPr>
          <w:rFonts w:ascii="Arial" w:hAnsi="Arial" w:cs="Arial"/>
          <w:sz w:val="24"/>
          <w:szCs w:val="24"/>
        </w:rPr>
      </w:pPr>
      <w:r w:rsidRPr="00256A8F">
        <w:rPr>
          <w:rFonts w:ascii="Arial" w:hAnsi="Arial" w:cs="Arial"/>
          <w:sz w:val="24"/>
          <w:szCs w:val="20"/>
        </w:rPr>
        <w:t xml:space="preserve">Q. </w:t>
      </w:r>
      <w:r w:rsidRPr="00256A8F">
        <w:rPr>
          <w:rFonts w:ascii="Arial" w:hAnsi="Arial" w:cs="Arial"/>
          <w:sz w:val="24"/>
          <w:szCs w:val="24"/>
        </w:rPr>
        <w:t xml:space="preserve">And is that </w:t>
      </w:r>
      <w:proofErr w:type="gramStart"/>
      <w:r w:rsidRPr="00256A8F">
        <w:rPr>
          <w:rFonts w:ascii="Arial" w:hAnsi="Arial" w:cs="Arial"/>
          <w:sz w:val="24"/>
          <w:szCs w:val="24"/>
        </w:rPr>
        <w:t>actually technically</w:t>
      </w:r>
      <w:proofErr w:type="gramEnd"/>
      <w:r w:rsidRPr="00256A8F">
        <w:rPr>
          <w:rFonts w:ascii="Arial" w:hAnsi="Arial" w:cs="Arial"/>
          <w:sz w:val="24"/>
          <w:szCs w:val="24"/>
        </w:rPr>
        <w:t xml:space="preserve"> YNH</w:t>
      </w:r>
      <w:r>
        <w:rPr>
          <w:rFonts w:ascii="Arial" w:hAnsi="Arial" w:cs="Arial"/>
          <w:sz w:val="24"/>
          <w:szCs w:val="24"/>
        </w:rPr>
        <w:t xml:space="preserve"> [</w:t>
      </w:r>
      <w:r w:rsidRPr="00256A8F">
        <w:rPr>
          <w:rFonts w:ascii="Arial" w:hAnsi="Arial" w:cs="Arial"/>
          <w:i/>
          <w:sz w:val="24"/>
          <w:szCs w:val="24"/>
        </w:rPr>
        <w:t>sic</w:t>
      </w:r>
      <w:r>
        <w:rPr>
          <w:rFonts w:ascii="Arial" w:hAnsi="Arial" w:cs="Arial"/>
          <w:sz w:val="24"/>
          <w:szCs w:val="24"/>
        </w:rPr>
        <w:t>]</w:t>
      </w:r>
      <w:r w:rsidRPr="00256A8F">
        <w:rPr>
          <w:rFonts w:ascii="Arial" w:hAnsi="Arial" w:cs="Arial"/>
          <w:sz w:val="24"/>
          <w:szCs w:val="24"/>
        </w:rPr>
        <w:t xml:space="preserve"> Investments,</w:t>
      </w:r>
    </w:p>
    <w:p w14:paraId="1576DB43" w14:textId="77777777" w:rsidR="00256A8F" w:rsidRPr="00256A8F" w:rsidRDefault="00256A8F" w:rsidP="00F17B57">
      <w:pPr>
        <w:autoSpaceDE w:val="0"/>
        <w:autoSpaceDN w:val="0"/>
        <w:adjustRightInd w:val="0"/>
        <w:ind w:left="1008" w:right="720"/>
        <w:jc w:val="both"/>
        <w:rPr>
          <w:rFonts w:ascii="Arial" w:hAnsi="Arial" w:cs="Arial"/>
          <w:sz w:val="24"/>
          <w:szCs w:val="23"/>
        </w:rPr>
      </w:pPr>
      <w:r w:rsidRPr="00256A8F">
        <w:rPr>
          <w:rFonts w:ascii="Arial" w:hAnsi="Arial" w:cs="Arial"/>
          <w:sz w:val="24"/>
        </w:rPr>
        <w:t xml:space="preserve">Inc.? </w:t>
      </w:r>
      <w:r w:rsidRPr="00256A8F">
        <w:rPr>
          <w:rFonts w:ascii="Arial" w:hAnsi="Arial" w:cs="Arial"/>
          <w:sz w:val="24"/>
          <w:szCs w:val="23"/>
        </w:rPr>
        <w:t>Is that --</w:t>
      </w:r>
    </w:p>
    <w:p w14:paraId="0BC64627" w14:textId="77777777" w:rsidR="00256A8F" w:rsidRPr="00256A8F" w:rsidRDefault="00256A8F" w:rsidP="00F17B57">
      <w:pPr>
        <w:autoSpaceDE w:val="0"/>
        <w:autoSpaceDN w:val="0"/>
        <w:adjustRightInd w:val="0"/>
        <w:ind w:left="1008" w:right="720"/>
        <w:jc w:val="both"/>
        <w:rPr>
          <w:rFonts w:ascii="Arial" w:hAnsi="Arial" w:cs="Arial"/>
          <w:sz w:val="24"/>
          <w:szCs w:val="21"/>
        </w:rPr>
      </w:pPr>
      <w:r w:rsidRPr="00256A8F">
        <w:rPr>
          <w:rFonts w:ascii="Arial" w:hAnsi="Arial" w:cs="Arial"/>
          <w:sz w:val="24"/>
          <w:szCs w:val="20"/>
        </w:rPr>
        <w:t xml:space="preserve">A. </w:t>
      </w:r>
      <w:r w:rsidRPr="00256A8F">
        <w:rPr>
          <w:rFonts w:ascii="Arial" w:hAnsi="Arial" w:cs="Arial"/>
          <w:sz w:val="24"/>
          <w:szCs w:val="21"/>
        </w:rPr>
        <w:t>Yes.</w:t>
      </w:r>
    </w:p>
    <w:p w14:paraId="507DEB1B" w14:textId="77777777" w:rsidR="00256A8F" w:rsidRPr="00256A8F" w:rsidRDefault="00256A8F" w:rsidP="00F17B57">
      <w:pPr>
        <w:autoSpaceDE w:val="0"/>
        <w:autoSpaceDN w:val="0"/>
        <w:adjustRightInd w:val="0"/>
        <w:ind w:left="1008" w:right="720"/>
        <w:jc w:val="both"/>
        <w:rPr>
          <w:rFonts w:ascii="Arial" w:hAnsi="Arial" w:cs="Arial"/>
          <w:sz w:val="24"/>
          <w:szCs w:val="24"/>
        </w:rPr>
      </w:pPr>
      <w:r w:rsidRPr="00256A8F">
        <w:rPr>
          <w:rFonts w:ascii="Arial" w:hAnsi="Arial" w:cs="Arial"/>
          <w:sz w:val="24"/>
          <w:szCs w:val="20"/>
        </w:rPr>
        <w:t xml:space="preserve">Q. </w:t>
      </w:r>
      <w:r w:rsidRPr="00256A8F">
        <w:rPr>
          <w:rFonts w:ascii="Arial" w:hAnsi="Arial" w:cs="Arial"/>
          <w:sz w:val="24"/>
        </w:rPr>
        <w:t xml:space="preserve">Okay. </w:t>
      </w:r>
      <w:r w:rsidRPr="00256A8F">
        <w:rPr>
          <w:rFonts w:ascii="Arial" w:hAnsi="Arial" w:cs="Arial"/>
          <w:sz w:val="24"/>
          <w:szCs w:val="24"/>
        </w:rPr>
        <w:t>And -- and so those were funds that you</w:t>
      </w:r>
    </w:p>
    <w:p w14:paraId="09B159B5" w14:textId="77777777" w:rsidR="00256A8F" w:rsidRPr="00256A8F" w:rsidRDefault="00256A8F" w:rsidP="00F17B57">
      <w:pPr>
        <w:autoSpaceDE w:val="0"/>
        <w:autoSpaceDN w:val="0"/>
        <w:adjustRightInd w:val="0"/>
        <w:ind w:left="1008" w:right="720"/>
        <w:jc w:val="both"/>
        <w:rPr>
          <w:rFonts w:ascii="Arial" w:hAnsi="Arial" w:cs="Arial"/>
          <w:sz w:val="24"/>
          <w:szCs w:val="24"/>
        </w:rPr>
      </w:pPr>
      <w:r w:rsidRPr="00256A8F">
        <w:rPr>
          <w:rFonts w:ascii="Arial" w:hAnsi="Arial" w:cs="Arial"/>
          <w:sz w:val="24"/>
          <w:szCs w:val="24"/>
        </w:rPr>
        <w:t>received from them, is that correct?</w:t>
      </w:r>
    </w:p>
    <w:p w14:paraId="73CB21A2" w14:textId="77777777" w:rsidR="00256A8F" w:rsidRPr="00256A8F" w:rsidRDefault="00256A8F" w:rsidP="00F17B57">
      <w:pPr>
        <w:autoSpaceDE w:val="0"/>
        <w:autoSpaceDN w:val="0"/>
        <w:adjustRightInd w:val="0"/>
        <w:ind w:left="1008" w:right="720"/>
        <w:jc w:val="both"/>
        <w:rPr>
          <w:rFonts w:ascii="Arial" w:hAnsi="Arial" w:cs="Arial"/>
          <w:sz w:val="24"/>
          <w:szCs w:val="23"/>
        </w:rPr>
      </w:pPr>
      <w:r w:rsidRPr="00256A8F">
        <w:rPr>
          <w:rFonts w:ascii="Arial" w:hAnsi="Arial" w:cs="Arial"/>
          <w:sz w:val="24"/>
          <w:szCs w:val="20"/>
        </w:rPr>
        <w:t xml:space="preserve">A. </w:t>
      </w:r>
      <w:r w:rsidRPr="00256A8F">
        <w:rPr>
          <w:rFonts w:ascii="Arial" w:hAnsi="Arial" w:cs="Arial"/>
          <w:sz w:val="24"/>
          <w:szCs w:val="24"/>
        </w:rPr>
        <w:t xml:space="preserve">I received for our half, but I kept it. </w:t>
      </w:r>
      <w:r w:rsidRPr="00256A8F">
        <w:rPr>
          <w:rFonts w:ascii="Arial" w:hAnsi="Arial" w:cs="Arial"/>
          <w:sz w:val="24"/>
          <w:szCs w:val="23"/>
        </w:rPr>
        <w:t>I'm not</w:t>
      </w:r>
    </w:p>
    <w:p w14:paraId="5FCAD7AD" w14:textId="7EDEE15D" w:rsidR="00256A8F" w:rsidRPr="006B604F" w:rsidRDefault="00256A8F" w:rsidP="00F17B57">
      <w:pPr>
        <w:autoSpaceDE w:val="0"/>
        <w:autoSpaceDN w:val="0"/>
        <w:adjustRightInd w:val="0"/>
        <w:ind w:left="1008" w:right="720"/>
        <w:jc w:val="both"/>
        <w:rPr>
          <w:rFonts w:ascii="Arial" w:hAnsi="Arial" w:cs="Arial"/>
          <w:sz w:val="24"/>
          <w:szCs w:val="24"/>
        </w:rPr>
      </w:pPr>
      <w:r w:rsidRPr="00256A8F">
        <w:rPr>
          <w:rFonts w:ascii="Arial" w:hAnsi="Arial" w:cs="Arial"/>
          <w:sz w:val="24"/>
          <w:szCs w:val="23"/>
        </w:rPr>
        <w:lastRenderedPageBreak/>
        <w:t xml:space="preserve">stealing it. </w:t>
      </w:r>
      <w:r w:rsidRPr="00256A8F">
        <w:rPr>
          <w:rFonts w:ascii="Arial" w:hAnsi="Arial" w:cs="Arial"/>
          <w:sz w:val="24"/>
          <w:szCs w:val="24"/>
        </w:rPr>
        <w:t>We're going to account for it.</w:t>
      </w:r>
      <w:r w:rsidR="006B604F">
        <w:rPr>
          <w:rFonts w:ascii="Arial" w:hAnsi="Arial" w:cs="Arial"/>
          <w:sz w:val="24"/>
          <w:szCs w:val="24"/>
        </w:rPr>
        <w:t xml:space="preserve"> (</w:t>
      </w:r>
      <w:r w:rsidR="006B604F">
        <w:rPr>
          <w:rFonts w:ascii="Arial" w:hAnsi="Arial" w:cs="Arial"/>
          <w:b/>
          <w:sz w:val="24"/>
          <w:szCs w:val="24"/>
        </w:rPr>
        <w:t>Exhibit 4</w:t>
      </w:r>
      <w:r w:rsidR="006B604F">
        <w:rPr>
          <w:rFonts w:ascii="Arial" w:hAnsi="Arial" w:cs="Arial"/>
          <w:sz w:val="24"/>
          <w:szCs w:val="24"/>
        </w:rPr>
        <w:t>, p. 100</w:t>
      </w:r>
      <w:r w:rsidR="00E3630F">
        <w:rPr>
          <w:rFonts w:ascii="Arial" w:hAnsi="Arial" w:cs="Arial"/>
          <w:sz w:val="24"/>
          <w:szCs w:val="24"/>
        </w:rPr>
        <w:t>:</w:t>
      </w:r>
      <w:r w:rsidR="00206099">
        <w:rPr>
          <w:rFonts w:ascii="Arial" w:hAnsi="Arial" w:cs="Arial"/>
          <w:sz w:val="24"/>
          <w:szCs w:val="24"/>
        </w:rPr>
        <w:t>7-9; 11-20</w:t>
      </w:r>
      <w:r w:rsidR="006B604F">
        <w:rPr>
          <w:rFonts w:ascii="Arial" w:hAnsi="Arial" w:cs="Arial"/>
          <w:sz w:val="24"/>
          <w:szCs w:val="24"/>
        </w:rPr>
        <w:t>)</w:t>
      </w:r>
    </w:p>
    <w:p w14:paraId="740DCE19" w14:textId="77777777" w:rsidR="00E25685" w:rsidRPr="00E25685" w:rsidRDefault="00E25685" w:rsidP="003D52CF">
      <w:pPr>
        <w:autoSpaceDE w:val="0"/>
        <w:autoSpaceDN w:val="0"/>
        <w:adjustRightInd w:val="0"/>
        <w:ind w:right="720"/>
        <w:jc w:val="both"/>
        <w:rPr>
          <w:rFonts w:ascii="Arial" w:hAnsi="Arial" w:cs="Arial"/>
          <w:sz w:val="24"/>
          <w:szCs w:val="23"/>
        </w:rPr>
      </w:pPr>
    </w:p>
    <w:p w14:paraId="00089F23" w14:textId="5522AD1F" w:rsidR="003D073A" w:rsidRDefault="00095ABC" w:rsidP="003D073A">
      <w:pPr>
        <w:pStyle w:val="ListParagraph"/>
        <w:numPr>
          <w:ilvl w:val="0"/>
          <w:numId w:val="4"/>
        </w:numPr>
        <w:autoSpaceDE w:val="0"/>
        <w:autoSpaceDN w:val="0"/>
        <w:adjustRightInd w:val="0"/>
        <w:spacing w:line="480" w:lineRule="auto"/>
        <w:jc w:val="both"/>
        <w:rPr>
          <w:rFonts w:ascii="Arial" w:hAnsi="Arial" w:cs="Arial"/>
          <w:sz w:val="24"/>
          <w:szCs w:val="24"/>
        </w:rPr>
      </w:pPr>
      <w:r w:rsidRPr="00F6319B">
        <w:rPr>
          <w:rFonts w:ascii="Arial" w:hAnsi="Arial" w:cs="Arial"/>
          <w:sz w:val="24"/>
          <w:szCs w:val="24"/>
        </w:rPr>
        <w:t xml:space="preserve">On July 7, 2014, Mohammad Hamed filed a </w:t>
      </w:r>
      <w:r w:rsidR="00853D6F">
        <w:rPr>
          <w:rFonts w:ascii="Arial" w:hAnsi="Arial" w:cs="Arial"/>
          <w:sz w:val="24"/>
          <w:szCs w:val="24"/>
        </w:rPr>
        <w:t xml:space="preserve">second </w:t>
      </w:r>
      <w:r w:rsidRPr="00F6319B">
        <w:rPr>
          <w:rFonts w:ascii="Arial" w:hAnsi="Arial" w:cs="Arial"/>
          <w:sz w:val="24"/>
          <w:szCs w:val="24"/>
        </w:rPr>
        <w:t>complaint against Fathi Yusuf</w:t>
      </w:r>
      <w:r w:rsidR="00853D6F">
        <w:rPr>
          <w:rFonts w:ascii="Arial" w:hAnsi="Arial" w:cs="Arial"/>
          <w:sz w:val="24"/>
          <w:szCs w:val="24"/>
        </w:rPr>
        <w:t>, more particularly a</w:t>
      </w:r>
      <w:r w:rsidRPr="00F6319B">
        <w:rPr>
          <w:rFonts w:ascii="Arial" w:hAnsi="Arial" w:cs="Arial"/>
          <w:sz w:val="24"/>
          <w:szCs w:val="24"/>
        </w:rPr>
        <w:t>lleging that certain property in St. Thomas, known as the Dorothea Property, was jointly owned by them (in the name of two entities known as Y &amp;</w:t>
      </w:r>
      <w:r w:rsidR="00064747">
        <w:rPr>
          <w:rFonts w:ascii="Arial" w:hAnsi="Arial" w:cs="Arial"/>
          <w:sz w:val="24"/>
          <w:szCs w:val="24"/>
        </w:rPr>
        <w:t xml:space="preserve"> </w:t>
      </w:r>
      <w:r w:rsidRPr="00F6319B">
        <w:rPr>
          <w:rFonts w:ascii="Arial" w:hAnsi="Arial" w:cs="Arial"/>
          <w:sz w:val="24"/>
          <w:szCs w:val="24"/>
        </w:rPr>
        <w:t>S and R &amp;</w:t>
      </w:r>
      <w:r w:rsidR="00064747">
        <w:rPr>
          <w:rFonts w:ascii="Arial" w:hAnsi="Arial" w:cs="Arial"/>
          <w:sz w:val="24"/>
          <w:szCs w:val="24"/>
        </w:rPr>
        <w:t xml:space="preserve"> </w:t>
      </w:r>
      <w:r w:rsidRPr="00F6319B">
        <w:rPr>
          <w:rFonts w:ascii="Arial" w:hAnsi="Arial" w:cs="Arial"/>
          <w:sz w:val="24"/>
          <w:szCs w:val="24"/>
        </w:rPr>
        <w:t xml:space="preserve">F) had been sold and that Yusuf had received the funds, but would </w:t>
      </w:r>
      <w:r w:rsidR="00641C64" w:rsidRPr="00F6319B">
        <w:rPr>
          <w:rFonts w:ascii="Arial" w:hAnsi="Arial" w:cs="Arial"/>
          <w:sz w:val="24"/>
          <w:szCs w:val="24"/>
        </w:rPr>
        <w:t>reimburse Hamed for his half of the proceeds.  (</w:t>
      </w:r>
      <w:r w:rsidR="00641C64" w:rsidRPr="004B6620">
        <w:rPr>
          <w:rFonts w:ascii="Arial" w:hAnsi="Arial" w:cs="Arial"/>
          <w:b/>
          <w:sz w:val="24"/>
          <w:szCs w:val="24"/>
        </w:rPr>
        <w:t xml:space="preserve">Exhibit </w:t>
      </w:r>
      <w:r w:rsidR="004B6620">
        <w:rPr>
          <w:rFonts w:ascii="Arial" w:hAnsi="Arial" w:cs="Arial"/>
          <w:b/>
          <w:sz w:val="24"/>
          <w:szCs w:val="24"/>
        </w:rPr>
        <w:t>9</w:t>
      </w:r>
      <w:r w:rsidR="00641C64" w:rsidRPr="00F6319B">
        <w:rPr>
          <w:rFonts w:ascii="Arial" w:hAnsi="Arial" w:cs="Arial"/>
          <w:sz w:val="24"/>
          <w:szCs w:val="24"/>
        </w:rPr>
        <w:t>)</w:t>
      </w:r>
    </w:p>
    <w:p w14:paraId="73817204" w14:textId="760FA71D" w:rsidR="003D073A" w:rsidRDefault="003D073A" w:rsidP="003D073A">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 </w:t>
      </w:r>
      <w:r w:rsidR="00641C64" w:rsidRPr="003D073A">
        <w:rPr>
          <w:rFonts w:ascii="Arial" w:hAnsi="Arial" w:cs="Arial"/>
          <w:sz w:val="24"/>
          <w:szCs w:val="24"/>
        </w:rPr>
        <w:t>On March 2</w:t>
      </w:r>
      <w:r w:rsidRPr="003D073A">
        <w:rPr>
          <w:rFonts w:ascii="Arial" w:hAnsi="Arial" w:cs="Arial"/>
          <w:sz w:val="24"/>
          <w:szCs w:val="24"/>
        </w:rPr>
        <w:t>1</w:t>
      </w:r>
      <w:r w:rsidR="00641C64" w:rsidRPr="003D073A">
        <w:rPr>
          <w:rFonts w:ascii="Arial" w:hAnsi="Arial" w:cs="Arial"/>
          <w:sz w:val="24"/>
          <w:szCs w:val="24"/>
        </w:rPr>
        <w:t xml:space="preserve">, 2016, the parties </w:t>
      </w:r>
      <w:r w:rsidRPr="003D073A">
        <w:rPr>
          <w:rFonts w:ascii="Arial" w:hAnsi="Arial" w:cs="Arial"/>
          <w:sz w:val="24"/>
          <w:szCs w:val="24"/>
        </w:rPr>
        <w:t xml:space="preserve">filed </w:t>
      </w:r>
      <w:r w:rsidR="00641C64" w:rsidRPr="003D073A">
        <w:rPr>
          <w:rFonts w:ascii="Arial" w:hAnsi="Arial" w:cs="Arial"/>
          <w:sz w:val="24"/>
          <w:szCs w:val="24"/>
        </w:rPr>
        <w:t>a stipulation to consolidate th</w:t>
      </w:r>
      <w:r w:rsidR="00F6319B" w:rsidRPr="003D073A">
        <w:rPr>
          <w:rFonts w:ascii="Arial" w:hAnsi="Arial" w:cs="Arial"/>
          <w:sz w:val="24"/>
          <w:szCs w:val="24"/>
        </w:rPr>
        <w:t>e Dorothea Property claim</w:t>
      </w:r>
      <w:r w:rsidR="00641C64" w:rsidRPr="003D073A">
        <w:rPr>
          <w:rFonts w:ascii="Arial" w:hAnsi="Arial" w:cs="Arial"/>
          <w:sz w:val="24"/>
          <w:szCs w:val="24"/>
        </w:rPr>
        <w:t xml:space="preserve"> with the current case. </w:t>
      </w:r>
      <w:r w:rsidRPr="003D073A">
        <w:rPr>
          <w:rFonts w:ascii="Arial" w:hAnsi="Arial" w:cs="Arial"/>
          <w:sz w:val="24"/>
          <w:szCs w:val="24"/>
        </w:rPr>
        <w:t xml:space="preserve"> C</w:t>
      </w:r>
      <w:r w:rsidRPr="003D073A">
        <w:rPr>
          <w:rFonts w:ascii="Arial" w:hAnsi="Arial" w:cs="Arial"/>
          <w:sz w:val="24"/>
        </w:rPr>
        <w:t xml:space="preserve">ounsel for Hamed and Yusuf signed a "stipulation Re: Consolidation" in which they stipulated "to substantively consolidate these cases, since the claims asserted in the more recently </w:t>
      </w:r>
      <w:r w:rsidR="006D7FD7" w:rsidRPr="003D073A">
        <w:rPr>
          <w:rFonts w:ascii="Arial" w:hAnsi="Arial" w:cs="Arial"/>
          <w:sz w:val="24"/>
        </w:rPr>
        <w:t>filed</w:t>
      </w:r>
      <w:r w:rsidRPr="003D073A">
        <w:rPr>
          <w:rFonts w:ascii="Arial" w:hAnsi="Arial" w:cs="Arial"/>
          <w:sz w:val="24"/>
        </w:rPr>
        <w:t xml:space="preserve"> case, SX-2014-CY-278 the "278 Case" (assigned to Judge Molloy)</w:t>
      </w:r>
      <w:r w:rsidR="007D7E5A">
        <w:rPr>
          <w:rFonts w:ascii="Arial" w:hAnsi="Arial" w:cs="Arial"/>
          <w:sz w:val="24"/>
        </w:rPr>
        <w:t>,</w:t>
      </w:r>
      <w:r w:rsidRPr="003D073A">
        <w:rPr>
          <w:rFonts w:ascii="Arial" w:hAnsi="Arial" w:cs="Arial"/>
          <w:sz w:val="24"/>
        </w:rPr>
        <w:t xml:space="preserve"> may be treated as claims for resolution in the liquidation process of the older case, SX-2012-CV-370 [the "370 Case"] (assigned to Judge Brady)." See Stipulation attached as </w:t>
      </w:r>
      <w:r w:rsidRPr="003D073A">
        <w:rPr>
          <w:rFonts w:ascii="Arial" w:hAnsi="Arial" w:cs="Arial"/>
          <w:b/>
          <w:sz w:val="24"/>
        </w:rPr>
        <w:t xml:space="preserve">Exhibit </w:t>
      </w:r>
      <w:r w:rsidR="004E016F">
        <w:rPr>
          <w:rFonts w:ascii="Arial" w:hAnsi="Arial" w:cs="Arial"/>
          <w:b/>
          <w:sz w:val="24"/>
        </w:rPr>
        <w:t>10</w:t>
      </w:r>
      <w:r w:rsidRPr="003D073A">
        <w:rPr>
          <w:rFonts w:ascii="Arial" w:hAnsi="Arial" w:cs="Arial"/>
          <w:sz w:val="24"/>
        </w:rPr>
        <w:t>, which was entered as an Order of the Court on October 13, 2016</w:t>
      </w:r>
      <w:r w:rsidR="004E016F">
        <w:rPr>
          <w:rFonts w:ascii="Arial" w:hAnsi="Arial" w:cs="Arial"/>
          <w:sz w:val="24"/>
        </w:rPr>
        <w:t>.</w:t>
      </w:r>
    </w:p>
    <w:p w14:paraId="7ED499FB" w14:textId="01EC08D8" w:rsidR="00192B61" w:rsidRPr="009C0880" w:rsidRDefault="003D073A" w:rsidP="003D073A">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sz w:val="25"/>
          <w:szCs w:val="25"/>
        </w:rPr>
        <w:t xml:space="preserve"> </w:t>
      </w:r>
      <w:r w:rsidR="00192B61" w:rsidRPr="009C0880">
        <w:rPr>
          <w:rFonts w:ascii="Arial" w:hAnsi="Arial" w:cs="Arial"/>
          <w:sz w:val="24"/>
          <w:szCs w:val="24"/>
        </w:rPr>
        <w:t xml:space="preserve">On September 30, 2016, Yusuf filed </w:t>
      </w:r>
      <w:r w:rsidR="001B0FCF" w:rsidRPr="009C0880">
        <w:rPr>
          <w:rFonts w:ascii="Arial" w:hAnsi="Arial" w:cs="Arial"/>
          <w:sz w:val="24"/>
          <w:szCs w:val="24"/>
        </w:rPr>
        <w:t xml:space="preserve">his </w:t>
      </w:r>
      <w:bookmarkStart w:id="12" w:name="_Hlk1113984"/>
      <w:r w:rsidR="001B0FCF" w:rsidRPr="009C0880">
        <w:rPr>
          <w:rFonts w:ascii="Arial" w:hAnsi="Arial" w:cs="Arial"/>
          <w:sz w:val="24"/>
          <w:szCs w:val="24"/>
        </w:rPr>
        <w:t xml:space="preserve">Accounting Claims and Proposed Distribution Plan </w:t>
      </w:r>
      <w:bookmarkEnd w:id="12"/>
      <w:r w:rsidR="00192B61" w:rsidRPr="009C0880">
        <w:rPr>
          <w:rFonts w:ascii="Arial" w:hAnsi="Arial" w:cs="Arial"/>
          <w:sz w:val="24"/>
          <w:szCs w:val="24"/>
        </w:rPr>
        <w:t xml:space="preserve">in the "370" case </w:t>
      </w:r>
      <w:r w:rsidR="00192B61" w:rsidRPr="00F17B57">
        <w:rPr>
          <w:rFonts w:ascii="Arial" w:hAnsi="Arial"/>
          <w:b/>
          <w:sz w:val="24"/>
        </w:rPr>
        <w:t xml:space="preserve">which </w:t>
      </w:r>
      <w:r w:rsidR="00853D6F">
        <w:rPr>
          <w:rFonts w:ascii="Arial" w:hAnsi="Arial" w:cs="Arial"/>
          <w:b/>
          <w:sz w:val="24"/>
          <w:szCs w:val="24"/>
        </w:rPr>
        <w:t>acknowledged</w:t>
      </w:r>
      <w:r w:rsidR="00192B61" w:rsidRPr="00F17B57">
        <w:rPr>
          <w:rFonts w:ascii="Arial" w:hAnsi="Arial"/>
          <w:b/>
          <w:sz w:val="24"/>
        </w:rPr>
        <w:t xml:space="preserve"> this </w:t>
      </w:r>
      <w:r w:rsidR="00853D6F" w:rsidRPr="00853D6F">
        <w:rPr>
          <w:rFonts w:ascii="Arial" w:hAnsi="Arial" w:cs="Arial"/>
          <w:b/>
          <w:sz w:val="24"/>
          <w:szCs w:val="24"/>
        </w:rPr>
        <w:t xml:space="preserve">$802,966 </w:t>
      </w:r>
      <w:r w:rsidR="00192B61" w:rsidRPr="00F17B57">
        <w:rPr>
          <w:rFonts w:ascii="Arial" w:hAnsi="Arial"/>
          <w:b/>
          <w:sz w:val="24"/>
        </w:rPr>
        <w:t>debt is owed</w:t>
      </w:r>
      <w:r w:rsidR="00853D6F">
        <w:rPr>
          <w:rFonts w:ascii="Arial" w:hAnsi="Arial" w:cs="Arial"/>
          <w:sz w:val="24"/>
          <w:szCs w:val="24"/>
        </w:rPr>
        <w:t>:</w:t>
      </w:r>
    </w:p>
    <w:p w14:paraId="3D242127" w14:textId="77777777" w:rsidR="00192B61" w:rsidRPr="006F6CD3" w:rsidRDefault="00192B61" w:rsidP="00D2455F">
      <w:pPr>
        <w:autoSpaceDE w:val="0"/>
        <w:autoSpaceDN w:val="0"/>
        <w:adjustRightInd w:val="0"/>
        <w:ind w:left="1008" w:right="1008"/>
        <w:jc w:val="both"/>
        <w:rPr>
          <w:rFonts w:ascii="Arial" w:hAnsi="Arial" w:cs="Arial"/>
          <w:b/>
          <w:sz w:val="24"/>
          <w:szCs w:val="24"/>
        </w:rPr>
      </w:pPr>
      <w:r w:rsidRPr="006F6CD3">
        <w:rPr>
          <w:rFonts w:ascii="Arial" w:hAnsi="Arial" w:cs="Arial"/>
          <w:b/>
          <w:sz w:val="24"/>
          <w:szCs w:val="24"/>
        </w:rPr>
        <w:t>V. Y&amp;S and R&amp;F Stock Sale Proceeds Distribution</w:t>
      </w:r>
    </w:p>
    <w:p w14:paraId="2E18AF75" w14:textId="77777777" w:rsidR="00192B61" w:rsidRPr="00192B61" w:rsidRDefault="00192B61" w:rsidP="00D2455F">
      <w:pPr>
        <w:autoSpaceDE w:val="0"/>
        <w:autoSpaceDN w:val="0"/>
        <w:adjustRightInd w:val="0"/>
        <w:ind w:left="1008" w:right="1008"/>
        <w:jc w:val="both"/>
        <w:rPr>
          <w:rFonts w:ascii="Arial" w:hAnsi="Arial" w:cs="Arial"/>
          <w:sz w:val="24"/>
          <w:szCs w:val="24"/>
        </w:rPr>
      </w:pPr>
    </w:p>
    <w:p w14:paraId="040FF0A0" w14:textId="39B69783" w:rsidR="00192B61" w:rsidRDefault="00192B61" w:rsidP="00D2455F">
      <w:pPr>
        <w:autoSpaceDE w:val="0"/>
        <w:autoSpaceDN w:val="0"/>
        <w:adjustRightInd w:val="0"/>
        <w:ind w:left="1008" w:right="1008"/>
        <w:jc w:val="both"/>
        <w:rPr>
          <w:rFonts w:ascii="Arial" w:hAnsi="Arial" w:cs="Arial"/>
          <w:sz w:val="25"/>
          <w:szCs w:val="25"/>
        </w:rPr>
      </w:pPr>
      <w:r w:rsidRPr="00192B61">
        <w:rPr>
          <w:rFonts w:ascii="Arial" w:hAnsi="Arial" w:cs="Arial"/>
          <w:sz w:val="24"/>
          <w:szCs w:val="25"/>
        </w:rPr>
        <w:t xml:space="preserve">The Partnership invested in various entities used to purchase either stock </w:t>
      </w:r>
      <w:r w:rsidRPr="00192B61">
        <w:rPr>
          <w:rFonts w:ascii="Arial" w:hAnsi="Arial" w:cs="Arial"/>
          <w:sz w:val="24"/>
          <w:szCs w:val="28"/>
        </w:rPr>
        <w:t xml:space="preserve">or real estate. </w:t>
      </w:r>
      <w:r w:rsidRPr="00192B61">
        <w:rPr>
          <w:rFonts w:ascii="Arial" w:hAnsi="Arial" w:cs="Arial"/>
          <w:b/>
          <w:sz w:val="24"/>
          <w:szCs w:val="28"/>
        </w:rPr>
        <w:t>One such entity was Y&amp;S. The Partners invested</w:t>
      </w:r>
      <w:r w:rsidRPr="00192B61">
        <w:rPr>
          <w:rFonts w:ascii="Arial" w:hAnsi="Arial" w:cs="Arial"/>
          <w:b/>
          <w:sz w:val="24"/>
          <w:szCs w:val="25"/>
        </w:rPr>
        <w:t xml:space="preserve"> </w:t>
      </w:r>
      <w:r w:rsidRPr="00192B61">
        <w:rPr>
          <w:rFonts w:ascii="Arial" w:hAnsi="Arial" w:cs="Arial"/>
          <w:b/>
          <w:sz w:val="24"/>
          <w:szCs w:val="26"/>
        </w:rPr>
        <w:t>Partnership funds through two of their sons, Hisham Hamed and Nejeh</w:t>
      </w:r>
      <w:r w:rsidRPr="00192B61">
        <w:rPr>
          <w:rFonts w:ascii="Arial" w:hAnsi="Arial" w:cs="Arial"/>
          <w:b/>
          <w:sz w:val="24"/>
          <w:szCs w:val="25"/>
        </w:rPr>
        <w:t xml:space="preserve"> </w:t>
      </w:r>
      <w:r w:rsidRPr="00192B61">
        <w:rPr>
          <w:rFonts w:ascii="Arial" w:hAnsi="Arial" w:cs="Arial"/>
          <w:b/>
          <w:sz w:val="24"/>
          <w:szCs w:val="28"/>
        </w:rPr>
        <w:t>Yusuf</w:t>
      </w:r>
      <w:r w:rsidRPr="00192B61">
        <w:rPr>
          <w:rFonts w:ascii="Arial" w:hAnsi="Arial" w:cs="Arial"/>
          <w:sz w:val="24"/>
          <w:szCs w:val="28"/>
        </w:rPr>
        <w:t>. The two sons sold their stock for $900,000, pursuant to an</w:t>
      </w:r>
      <w:r w:rsidRPr="00192B61">
        <w:rPr>
          <w:rFonts w:ascii="Arial" w:hAnsi="Arial" w:cs="Arial"/>
          <w:sz w:val="24"/>
          <w:szCs w:val="25"/>
        </w:rPr>
        <w:t xml:space="preserve"> </w:t>
      </w:r>
      <w:r w:rsidRPr="00192B61">
        <w:rPr>
          <w:rFonts w:ascii="Arial" w:hAnsi="Arial" w:cs="Arial"/>
          <w:sz w:val="24"/>
          <w:szCs w:val="27"/>
        </w:rPr>
        <w:t xml:space="preserve">agreement dated January 15, 2000 with </w:t>
      </w:r>
      <w:proofErr w:type="spellStart"/>
      <w:r w:rsidRPr="00192B61">
        <w:rPr>
          <w:rFonts w:ascii="Arial" w:hAnsi="Arial" w:cs="Arial"/>
          <w:sz w:val="24"/>
          <w:szCs w:val="27"/>
        </w:rPr>
        <w:t>Hakima</w:t>
      </w:r>
      <w:proofErr w:type="spellEnd"/>
      <w:r w:rsidRPr="00192B61">
        <w:rPr>
          <w:rFonts w:ascii="Arial" w:hAnsi="Arial" w:cs="Arial"/>
          <w:sz w:val="24"/>
          <w:szCs w:val="27"/>
        </w:rPr>
        <w:t xml:space="preserve"> Salem. Rather than</w:t>
      </w:r>
      <w:r w:rsidRPr="00192B61">
        <w:rPr>
          <w:rFonts w:ascii="Arial" w:hAnsi="Arial" w:cs="Arial"/>
          <w:sz w:val="24"/>
          <w:szCs w:val="25"/>
        </w:rPr>
        <w:t xml:space="preserve"> </w:t>
      </w:r>
      <w:r w:rsidRPr="00192B61">
        <w:rPr>
          <w:rFonts w:ascii="Arial" w:hAnsi="Arial" w:cs="Arial"/>
          <w:sz w:val="24"/>
          <w:szCs w:val="26"/>
        </w:rPr>
        <w:t>receiving the proceeds, the two sons directed that the funds be paid to</w:t>
      </w:r>
      <w:r w:rsidRPr="00192B61">
        <w:rPr>
          <w:rFonts w:ascii="Arial" w:hAnsi="Arial" w:cs="Arial"/>
          <w:sz w:val="24"/>
          <w:szCs w:val="25"/>
        </w:rPr>
        <w:t xml:space="preserve"> </w:t>
      </w:r>
      <w:r w:rsidRPr="00192B61">
        <w:rPr>
          <w:rFonts w:ascii="Arial" w:hAnsi="Arial" w:cs="Arial"/>
          <w:sz w:val="24"/>
          <w:szCs w:val="27"/>
        </w:rPr>
        <w:t>Yusuf, who was to be the nominee of the sales proceeds and, thus,</w:t>
      </w:r>
      <w:r w:rsidRPr="00192B61">
        <w:rPr>
          <w:rFonts w:ascii="Arial" w:hAnsi="Arial" w:cs="Arial"/>
          <w:sz w:val="24"/>
          <w:szCs w:val="25"/>
        </w:rPr>
        <w:t xml:space="preserve"> custodian of the funds. </w:t>
      </w:r>
      <w:r w:rsidRPr="00F17B57">
        <w:rPr>
          <w:rFonts w:ascii="Arial" w:hAnsi="Arial"/>
          <w:sz w:val="24"/>
        </w:rPr>
        <w:t>The funds were not paid in a lump sum, but rather periodically</w:t>
      </w:r>
      <w:r w:rsidRPr="00853D6F">
        <w:rPr>
          <w:rFonts w:ascii="Arial" w:hAnsi="Arial" w:cs="Arial"/>
          <w:sz w:val="24"/>
          <w:szCs w:val="26"/>
        </w:rPr>
        <w:t xml:space="preserve"> </w:t>
      </w:r>
      <w:r w:rsidRPr="00F17B57">
        <w:rPr>
          <w:rFonts w:ascii="Arial" w:hAnsi="Arial"/>
          <w:sz w:val="24"/>
        </w:rPr>
        <w:t>and often late</w:t>
      </w:r>
      <w:r w:rsidRPr="00853D6F">
        <w:rPr>
          <w:rFonts w:ascii="Arial" w:hAnsi="Arial" w:cs="Arial"/>
          <w:sz w:val="24"/>
          <w:szCs w:val="26"/>
        </w:rPr>
        <w:t xml:space="preserve">. </w:t>
      </w:r>
      <w:r w:rsidRPr="00192B61">
        <w:rPr>
          <w:rFonts w:ascii="Arial" w:hAnsi="Arial" w:cs="Arial"/>
          <w:b/>
          <w:sz w:val="24"/>
          <w:szCs w:val="26"/>
        </w:rPr>
        <w:t xml:space="preserve">Yusuf has </w:t>
      </w:r>
      <w:r w:rsidRPr="00192B61">
        <w:rPr>
          <w:rFonts w:ascii="Arial" w:hAnsi="Arial" w:cs="Arial"/>
          <w:b/>
          <w:sz w:val="24"/>
          <w:szCs w:val="26"/>
        </w:rPr>
        <w:lastRenderedPageBreak/>
        <w:t xml:space="preserve">received </w:t>
      </w:r>
      <w:proofErr w:type="gramStart"/>
      <w:r w:rsidRPr="00192B61">
        <w:rPr>
          <w:rFonts w:ascii="Arial" w:hAnsi="Arial" w:cs="Arial"/>
          <w:b/>
          <w:sz w:val="24"/>
          <w:szCs w:val="26"/>
        </w:rPr>
        <w:t>all of</w:t>
      </w:r>
      <w:proofErr w:type="gramEnd"/>
      <w:r w:rsidRPr="00192B61">
        <w:rPr>
          <w:rFonts w:ascii="Arial" w:hAnsi="Arial" w:cs="Arial"/>
          <w:b/>
          <w:sz w:val="24"/>
          <w:szCs w:val="26"/>
        </w:rPr>
        <w:t xml:space="preserve"> the proceeds from</w:t>
      </w:r>
      <w:r w:rsidRPr="00192B61">
        <w:rPr>
          <w:rFonts w:ascii="Arial" w:hAnsi="Arial" w:cs="Arial"/>
          <w:b/>
          <w:sz w:val="24"/>
          <w:szCs w:val="25"/>
        </w:rPr>
        <w:t xml:space="preserve"> </w:t>
      </w:r>
      <w:r w:rsidRPr="00192B61">
        <w:rPr>
          <w:rFonts w:ascii="Arial" w:hAnsi="Arial" w:cs="Arial"/>
          <w:b/>
          <w:sz w:val="24"/>
          <w:szCs w:val="26"/>
        </w:rPr>
        <w:t>the sale of the stock</w:t>
      </w:r>
      <w:r w:rsidRPr="00192B61">
        <w:rPr>
          <w:rFonts w:ascii="Arial" w:hAnsi="Arial" w:cs="Arial"/>
          <w:sz w:val="24"/>
          <w:szCs w:val="26"/>
        </w:rPr>
        <w:t>. Although claims to these funds were the subject of</w:t>
      </w:r>
      <w:r w:rsidRPr="00192B61">
        <w:rPr>
          <w:rFonts w:ascii="Arial" w:hAnsi="Arial" w:cs="Arial"/>
          <w:sz w:val="24"/>
          <w:szCs w:val="25"/>
        </w:rPr>
        <w:t xml:space="preserve"> </w:t>
      </w:r>
      <w:r w:rsidRPr="00192B61">
        <w:rPr>
          <w:rFonts w:ascii="Arial" w:hAnsi="Arial" w:cs="Arial"/>
          <w:sz w:val="24"/>
          <w:szCs w:val="26"/>
        </w:rPr>
        <w:t>a separate suit (</w:t>
      </w:r>
      <w:r w:rsidRPr="00192B61">
        <w:rPr>
          <w:rFonts w:ascii="Arial" w:hAnsi="Arial" w:cs="Arial"/>
          <w:i/>
          <w:sz w:val="24"/>
          <w:szCs w:val="26"/>
        </w:rPr>
        <w:t>Hamed v. Yusuf</w:t>
      </w:r>
      <w:r w:rsidRPr="00192B61">
        <w:rPr>
          <w:rFonts w:ascii="Arial" w:hAnsi="Arial" w:cs="Arial"/>
          <w:sz w:val="24"/>
          <w:szCs w:val="26"/>
        </w:rPr>
        <w:t>, Superior Court of St. Croix, SX-2014-</w:t>
      </w:r>
      <w:r w:rsidRPr="00192B61">
        <w:rPr>
          <w:rFonts w:ascii="Arial" w:hAnsi="Arial" w:cs="Arial"/>
          <w:sz w:val="24"/>
          <w:szCs w:val="25"/>
        </w:rPr>
        <w:t xml:space="preserve">CV-278), the parties </w:t>
      </w:r>
      <w:r w:rsidRPr="00747927">
        <w:rPr>
          <w:rFonts w:ascii="Arial" w:hAnsi="Arial" w:cs="Arial"/>
          <w:sz w:val="24"/>
          <w:szCs w:val="24"/>
        </w:rPr>
        <w:t>stipulated to have these claims consolidated into this case and incorporated into the Partnership accounting and distribution. As a result of various adjustments reflected on Exhibit 1 to the complaint in SX-2014-CV-278</w:t>
      </w:r>
      <w:r w:rsidRPr="00F17B57">
        <w:rPr>
          <w:rFonts w:ascii="Arial" w:hAnsi="Arial"/>
          <w:b/>
          <w:sz w:val="24"/>
          <w:szCs w:val="24"/>
        </w:rPr>
        <w:t>, $802,966 should be allocated to Hamed to equalize the Partnership distribution between the Partners resulting from the sale of the stock of Y&amp;S and R&amp;F</w:t>
      </w:r>
      <w:r w:rsidRPr="00747927">
        <w:rPr>
          <w:rFonts w:ascii="Arial" w:hAnsi="Arial" w:cs="Arial"/>
          <w:sz w:val="24"/>
          <w:szCs w:val="24"/>
        </w:rPr>
        <w:t>. (Footnoted omitted. Emphasis added.)</w:t>
      </w:r>
      <w:r w:rsidR="006F6CD3" w:rsidRPr="00747927">
        <w:rPr>
          <w:rFonts w:ascii="Arial" w:hAnsi="Arial" w:cs="Arial"/>
          <w:sz w:val="24"/>
          <w:szCs w:val="24"/>
        </w:rPr>
        <w:t xml:space="preserve"> (</w:t>
      </w:r>
      <w:r w:rsidR="006F6CD3" w:rsidRPr="00747927">
        <w:rPr>
          <w:rFonts w:ascii="Arial" w:hAnsi="Arial" w:cs="Arial"/>
          <w:b/>
          <w:sz w:val="24"/>
          <w:szCs w:val="24"/>
        </w:rPr>
        <w:t xml:space="preserve">Exhibit </w:t>
      </w:r>
      <w:r w:rsidR="00E83119" w:rsidRPr="00747927">
        <w:rPr>
          <w:rFonts w:ascii="Arial" w:hAnsi="Arial" w:cs="Arial"/>
          <w:b/>
          <w:sz w:val="24"/>
          <w:szCs w:val="24"/>
        </w:rPr>
        <w:t>11</w:t>
      </w:r>
      <w:r w:rsidR="00E83119" w:rsidRPr="00747927">
        <w:rPr>
          <w:rFonts w:ascii="Arial" w:hAnsi="Arial" w:cs="Arial"/>
          <w:sz w:val="24"/>
          <w:szCs w:val="24"/>
        </w:rPr>
        <w:t>,</w:t>
      </w:r>
      <w:r w:rsidR="006F6CD3" w:rsidRPr="00747927">
        <w:rPr>
          <w:rFonts w:ascii="Arial" w:hAnsi="Arial" w:cs="Arial"/>
          <w:sz w:val="24"/>
          <w:szCs w:val="24"/>
        </w:rPr>
        <w:t xml:space="preserve"> p. 11)</w:t>
      </w:r>
      <w:r w:rsidR="00853D6F" w:rsidRPr="00747927">
        <w:rPr>
          <w:rFonts w:ascii="Arial" w:hAnsi="Arial" w:cs="Arial"/>
          <w:sz w:val="24"/>
          <w:szCs w:val="24"/>
        </w:rPr>
        <w:t xml:space="preserve"> (Emphasis added.)</w:t>
      </w:r>
    </w:p>
    <w:p w14:paraId="43BDC0C1" w14:textId="6198831A" w:rsidR="00397F19" w:rsidRDefault="00397F19" w:rsidP="00192B61">
      <w:pPr>
        <w:autoSpaceDE w:val="0"/>
        <w:autoSpaceDN w:val="0"/>
        <w:adjustRightInd w:val="0"/>
        <w:ind w:left="720" w:right="720"/>
        <w:jc w:val="both"/>
        <w:rPr>
          <w:rFonts w:ascii="Arial" w:hAnsi="Arial" w:cs="Arial"/>
          <w:sz w:val="24"/>
          <w:szCs w:val="24"/>
        </w:rPr>
      </w:pPr>
    </w:p>
    <w:p w14:paraId="3C0CC018" w14:textId="158120A4" w:rsidR="00014F66" w:rsidRPr="00747927" w:rsidRDefault="00014F66" w:rsidP="003D073A">
      <w:pPr>
        <w:pStyle w:val="ListParagraph"/>
        <w:numPr>
          <w:ilvl w:val="0"/>
          <w:numId w:val="4"/>
        </w:numPr>
        <w:autoSpaceDE w:val="0"/>
        <w:autoSpaceDN w:val="0"/>
        <w:adjustRightInd w:val="0"/>
        <w:spacing w:line="480" w:lineRule="auto"/>
        <w:jc w:val="both"/>
        <w:rPr>
          <w:rFonts w:ascii="Arial" w:hAnsi="Arial" w:cs="Arial"/>
          <w:sz w:val="24"/>
          <w:szCs w:val="24"/>
        </w:rPr>
      </w:pPr>
      <w:r w:rsidRPr="00747927">
        <w:rPr>
          <w:rFonts w:ascii="Arial" w:hAnsi="Arial" w:cs="Arial"/>
          <w:sz w:val="24"/>
          <w:szCs w:val="24"/>
        </w:rPr>
        <w:t>Additionally, in Yusuf’s September 30, 2016</w:t>
      </w:r>
      <w:r w:rsidRPr="00F17B57">
        <w:rPr>
          <w:rFonts w:ascii="Arial" w:hAnsi="Arial"/>
          <w:sz w:val="24"/>
          <w:szCs w:val="24"/>
        </w:rPr>
        <w:t xml:space="preserve"> </w:t>
      </w:r>
      <w:r w:rsidRPr="00747927">
        <w:rPr>
          <w:rFonts w:ascii="Arial" w:hAnsi="Arial" w:cs="Arial"/>
          <w:sz w:val="24"/>
          <w:szCs w:val="24"/>
        </w:rPr>
        <w:t xml:space="preserve">Accounting Claims and Proposed Distribution Plan, Yusuf stated that the report’s Exhibit L, an email dated November 16, 2011, was evidence that a “payment was made on behalf of the purchaser of the Y &amp;S and R &amp;F stock and represented a portion of the proceeds of the sale of that stock.” This transaction puts the payments for the Y &amp; S stock (and by extension, the sale of the Dorothea property) squarely within the statute of limitations time period set by Judge Brady on July 21, 2017 in Memorandum Opinion and Order re Limitations on Accounting in </w:t>
      </w:r>
      <w:r w:rsidRPr="00747927">
        <w:rPr>
          <w:rFonts w:ascii="Arial" w:hAnsi="Arial" w:cs="Arial"/>
          <w:i/>
          <w:sz w:val="24"/>
          <w:szCs w:val="24"/>
        </w:rPr>
        <w:t>Hamed v Yusuf</w:t>
      </w:r>
      <w:r w:rsidRPr="00747927">
        <w:rPr>
          <w:rFonts w:ascii="Arial" w:hAnsi="Arial" w:cs="Arial"/>
          <w:sz w:val="24"/>
          <w:szCs w:val="24"/>
        </w:rPr>
        <w:t>, SX-12-CV-370.  (</w:t>
      </w:r>
      <w:r w:rsidRPr="00747927">
        <w:rPr>
          <w:rFonts w:ascii="Arial" w:hAnsi="Arial" w:cs="Arial"/>
          <w:b/>
          <w:sz w:val="24"/>
          <w:szCs w:val="24"/>
        </w:rPr>
        <w:t xml:space="preserve">Group Exhibit </w:t>
      </w:r>
      <w:r w:rsidR="00D43DF1">
        <w:rPr>
          <w:rFonts w:ascii="Arial" w:hAnsi="Arial" w:cs="Arial"/>
          <w:b/>
          <w:sz w:val="24"/>
          <w:szCs w:val="24"/>
        </w:rPr>
        <w:t>14</w:t>
      </w:r>
      <w:r w:rsidRPr="00747927">
        <w:rPr>
          <w:rFonts w:ascii="Arial" w:hAnsi="Arial" w:cs="Arial"/>
          <w:sz w:val="24"/>
          <w:szCs w:val="24"/>
        </w:rPr>
        <w:t xml:space="preserve">).   </w:t>
      </w:r>
      <w:r w:rsidR="00E83119" w:rsidRPr="00747927">
        <w:rPr>
          <w:rFonts w:ascii="Arial" w:hAnsi="Arial" w:cs="Arial"/>
          <w:sz w:val="24"/>
          <w:szCs w:val="24"/>
        </w:rPr>
        <w:t xml:space="preserve"> </w:t>
      </w:r>
    </w:p>
    <w:p w14:paraId="694EEB97" w14:textId="79942194" w:rsidR="005664BD" w:rsidRPr="002127DC" w:rsidRDefault="00397F19" w:rsidP="003D073A">
      <w:pPr>
        <w:pStyle w:val="ListParagraph"/>
        <w:numPr>
          <w:ilvl w:val="0"/>
          <w:numId w:val="4"/>
        </w:numPr>
        <w:autoSpaceDE w:val="0"/>
        <w:autoSpaceDN w:val="0"/>
        <w:adjustRightInd w:val="0"/>
        <w:spacing w:line="480" w:lineRule="auto"/>
        <w:jc w:val="both"/>
        <w:rPr>
          <w:rFonts w:ascii="Arial" w:hAnsi="Arial" w:cs="Arial"/>
          <w:sz w:val="24"/>
          <w:szCs w:val="24"/>
        </w:rPr>
      </w:pPr>
      <w:r w:rsidRPr="005664BD">
        <w:rPr>
          <w:rFonts w:ascii="Arial" w:hAnsi="Arial" w:cs="Arial"/>
          <w:sz w:val="24"/>
          <w:szCs w:val="24"/>
        </w:rPr>
        <w:t>On October 30, 2017, Yusuf submitted his amended accounting claims which were limited to transactions occurring on or after September 17, 2006.  Yusuf now contends that the proceeds from the sale of the Y</w:t>
      </w:r>
      <w:r w:rsidR="00064747">
        <w:rPr>
          <w:rFonts w:ascii="Arial" w:hAnsi="Arial" w:cs="Arial"/>
          <w:sz w:val="24"/>
          <w:szCs w:val="24"/>
        </w:rPr>
        <w:t xml:space="preserve"> </w:t>
      </w:r>
      <w:r w:rsidRPr="005664BD">
        <w:rPr>
          <w:rFonts w:ascii="Arial" w:hAnsi="Arial" w:cs="Arial"/>
          <w:sz w:val="24"/>
          <w:szCs w:val="24"/>
        </w:rPr>
        <w:t>&amp;</w:t>
      </w:r>
      <w:r w:rsidR="00064747">
        <w:rPr>
          <w:rFonts w:ascii="Arial" w:hAnsi="Arial" w:cs="Arial"/>
          <w:sz w:val="24"/>
          <w:szCs w:val="24"/>
        </w:rPr>
        <w:t xml:space="preserve"> </w:t>
      </w:r>
      <w:r w:rsidRPr="005664BD">
        <w:rPr>
          <w:rFonts w:ascii="Arial" w:hAnsi="Arial" w:cs="Arial"/>
          <w:sz w:val="24"/>
          <w:szCs w:val="24"/>
        </w:rPr>
        <w:t>S and R</w:t>
      </w:r>
      <w:r w:rsidR="00064747">
        <w:rPr>
          <w:rFonts w:ascii="Arial" w:hAnsi="Arial" w:cs="Arial"/>
          <w:sz w:val="24"/>
          <w:szCs w:val="24"/>
        </w:rPr>
        <w:t xml:space="preserve"> </w:t>
      </w:r>
      <w:r w:rsidRPr="005664BD">
        <w:rPr>
          <w:rFonts w:ascii="Arial" w:hAnsi="Arial" w:cs="Arial"/>
          <w:sz w:val="24"/>
          <w:szCs w:val="24"/>
        </w:rPr>
        <w:t>&amp;</w:t>
      </w:r>
      <w:r w:rsidR="00064747">
        <w:rPr>
          <w:rFonts w:ascii="Arial" w:hAnsi="Arial" w:cs="Arial"/>
          <w:sz w:val="24"/>
          <w:szCs w:val="24"/>
        </w:rPr>
        <w:t xml:space="preserve"> </w:t>
      </w:r>
      <w:r w:rsidRPr="005664BD">
        <w:rPr>
          <w:rFonts w:ascii="Arial" w:hAnsi="Arial" w:cs="Arial"/>
          <w:sz w:val="24"/>
          <w:szCs w:val="24"/>
        </w:rPr>
        <w:t>F stock are barred by Judge Brady’s July 21, 2017 Order re Limitations on Accounting:</w:t>
      </w:r>
    </w:p>
    <w:p w14:paraId="7A993972" w14:textId="2E5E859E" w:rsidR="00397F19" w:rsidRPr="005664BD" w:rsidRDefault="00397F19" w:rsidP="00D2455F">
      <w:pPr>
        <w:autoSpaceDE w:val="0"/>
        <w:autoSpaceDN w:val="0"/>
        <w:adjustRightInd w:val="0"/>
        <w:ind w:left="1008" w:right="1008"/>
        <w:jc w:val="both"/>
        <w:rPr>
          <w:rFonts w:ascii="Arial" w:hAnsi="Arial" w:cs="Arial"/>
          <w:sz w:val="24"/>
          <w:szCs w:val="24"/>
        </w:rPr>
      </w:pPr>
      <w:r w:rsidRPr="005664BD">
        <w:rPr>
          <w:rFonts w:ascii="Arial" w:hAnsi="Arial" w:cs="Arial"/>
          <w:sz w:val="24"/>
          <w:szCs w:val="24"/>
        </w:rPr>
        <w:t>As a result of various adjustments. . . $802,966.16 would have been allocated to Hamed to equalize the Partnership distribution between the Partners resulting from the sale of the stock of Y&amp;S and R&amp;F. However, since the Accounting Order limits the claims Partners can make to transactions occurring on or before September 17, 2006, any claims Hamed has regarding the sale of the stock of Y&amp;S and R&amp;F are barred by the Accounting Order. (</w:t>
      </w:r>
      <w:r w:rsidRPr="005664BD">
        <w:rPr>
          <w:rFonts w:ascii="Arial" w:hAnsi="Arial" w:cs="Arial"/>
          <w:b/>
          <w:sz w:val="24"/>
          <w:szCs w:val="24"/>
        </w:rPr>
        <w:t xml:space="preserve">Exhibit </w:t>
      </w:r>
      <w:r w:rsidR="00E83119">
        <w:rPr>
          <w:rFonts w:ascii="Arial" w:hAnsi="Arial" w:cs="Arial"/>
          <w:b/>
          <w:sz w:val="24"/>
          <w:szCs w:val="24"/>
        </w:rPr>
        <w:t>12</w:t>
      </w:r>
      <w:r w:rsidRPr="005664BD">
        <w:rPr>
          <w:rFonts w:ascii="Arial" w:hAnsi="Arial" w:cs="Arial"/>
          <w:sz w:val="24"/>
          <w:szCs w:val="24"/>
        </w:rPr>
        <w:t xml:space="preserve">, </w:t>
      </w:r>
      <w:r w:rsidR="00EF5AE9">
        <w:rPr>
          <w:rFonts w:ascii="Arial" w:hAnsi="Arial" w:cs="Arial"/>
          <w:sz w:val="24"/>
          <w:szCs w:val="24"/>
        </w:rPr>
        <w:t xml:space="preserve">pp. 14-15, </w:t>
      </w:r>
      <w:r w:rsidRPr="005664BD">
        <w:rPr>
          <w:rFonts w:ascii="Arial" w:hAnsi="Arial" w:cs="Arial"/>
          <w:sz w:val="24"/>
          <w:szCs w:val="24"/>
        </w:rPr>
        <w:t>footnote omitted)</w:t>
      </w:r>
    </w:p>
    <w:p w14:paraId="20753F97" w14:textId="77777777" w:rsidR="006E45E9" w:rsidRDefault="006E45E9" w:rsidP="00397F19">
      <w:pPr>
        <w:autoSpaceDE w:val="0"/>
        <w:autoSpaceDN w:val="0"/>
        <w:adjustRightInd w:val="0"/>
        <w:ind w:left="720" w:right="720"/>
        <w:jc w:val="both"/>
        <w:rPr>
          <w:rFonts w:ascii="Arial" w:hAnsi="Arial" w:cs="Arial"/>
          <w:sz w:val="24"/>
          <w:szCs w:val="24"/>
        </w:rPr>
      </w:pPr>
    </w:p>
    <w:p w14:paraId="226900D6" w14:textId="5E227B0C" w:rsidR="00014F66" w:rsidRDefault="009F1134" w:rsidP="008F28C9">
      <w:pPr>
        <w:pStyle w:val="ListParagraph"/>
        <w:numPr>
          <w:ilvl w:val="0"/>
          <w:numId w:val="4"/>
        </w:numPr>
        <w:autoSpaceDE w:val="0"/>
        <w:autoSpaceDN w:val="0"/>
        <w:adjustRightInd w:val="0"/>
        <w:spacing w:line="480" w:lineRule="auto"/>
        <w:jc w:val="both"/>
        <w:rPr>
          <w:rFonts w:ascii="Arial" w:hAnsi="Arial" w:cs="Arial"/>
          <w:sz w:val="24"/>
          <w:szCs w:val="24"/>
        </w:rPr>
      </w:pPr>
      <w:r>
        <w:rPr>
          <w:rFonts w:ascii="Arial" w:hAnsi="Arial" w:cs="Arial"/>
          <w:color w:val="2E2E2E"/>
          <w:sz w:val="24"/>
          <w:szCs w:val="24"/>
        </w:rPr>
        <w:t>Although</w:t>
      </w:r>
      <w:r w:rsidR="003B6D28">
        <w:rPr>
          <w:rFonts w:ascii="Arial" w:hAnsi="Arial" w:cs="Arial"/>
          <w:color w:val="2E2E2E"/>
          <w:sz w:val="24"/>
          <w:szCs w:val="24"/>
        </w:rPr>
        <w:t xml:space="preserve"> Y</w:t>
      </w:r>
      <w:r w:rsidR="00014F66">
        <w:rPr>
          <w:rFonts w:ascii="Arial" w:hAnsi="Arial" w:cs="Arial"/>
          <w:color w:val="2E2E2E"/>
          <w:sz w:val="24"/>
          <w:szCs w:val="24"/>
        </w:rPr>
        <w:t>usuf</w:t>
      </w:r>
      <w:r w:rsidR="008F28C9">
        <w:rPr>
          <w:rFonts w:ascii="Arial" w:hAnsi="Arial" w:cs="Arial"/>
          <w:color w:val="2E2E2E"/>
          <w:sz w:val="24"/>
          <w:szCs w:val="24"/>
        </w:rPr>
        <w:t xml:space="preserve"> </w:t>
      </w:r>
      <w:r w:rsidR="008F28C9" w:rsidRPr="005664BD">
        <w:rPr>
          <w:rFonts w:ascii="Arial" w:hAnsi="Arial" w:cs="Arial"/>
          <w:sz w:val="24"/>
          <w:szCs w:val="24"/>
        </w:rPr>
        <w:t>contend</w:t>
      </w:r>
      <w:r w:rsidR="00D2455F">
        <w:rPr>
          <w:rFonts w:ascii="Arial" w:hAnsi="Arial" w:cs="Arial"/>
          <w:sz w:val="24"/>
          <w:szCs w:val="24"/>
        </w:rPr>
        <w:t>ed</w:t>
      </w:r>
      <w:r w:rsidR="008F28C9" w:rsidRPr="005664BD">
        <w:rPr>
          <w:rFonts w:ascii="Arial" w:hAnsi="Arial" w:cs="Arial"/>
          <w:sz w:val="24"/>
          <w:szCs w:val="24"/>
        </w:rPr>
        <w:t xml:space="preserve"> </w:t>
      </w:r>
      <w:r w:rsidR="00525863">
        <w:rPr>
          <w:rFonts w:ascii="Arial" w:hAnsi="Arial" w:cs="Arial"/>
          <w:sz w:val="24"/>
          <w:szCs w:val="24"/>
        </w:rPr>
        <w:t xml:space="preserve">in his October 30, 2017 amended accounting claims </w:t>
      </w:r>
      <w:r w:rsidR="008F28C9" w:rsidRPr="005664BD">
        <w:rPr>
          <w:rFonts w:ascii="Arial" w:hAnsi="Arial" w:cs="Arial"/>
          <w:sz w:val="24"/>
          <w:szCs w:val="24"/>
        </w:rPr>
        <w:t>that the proceeds from the sale of the Y</w:t>
      </w:r>
      <w:r w:rsidR="00064747">
        <w:rPr>
          <w:rFonts w:ascii="Arial" w:hAnsi="Arial" w:cs="Arial"/>
          <w:sz w:val="24"/>
          <w:szCs w:val="24"/>
        </w:rPr>
        <w:t xml:space="preserve"> </w:t>
      </w:r>
      <w:r w:rsidR="008F28C9" w:rsidRPr="005664BD">
        <w:rPr>
          <w:rFonts w:ascii="Arial" w:hAnsi="Arial" w:cs="Arial"/>
          <w:sz w:val="24"/>
          <w:szCs w:val="24"/>
        </w:rPr>
        <w:t>&amp;</w:t>
      </w:r>
      <w:r w:rsidR="00064747">
        <w:rPr>
          <w:rFonts w:ascii="Arial" w:hAnsi="Arial" w:cs="Arial"/>
          <w:sz w:val="24"/>
          <w:szCs w:val="24"/>
        </w:rPr>
        <w:t xml:space="preserve"> </w:t>
      </w:r>
      <w:r w:rsidR="008F28C9" w:rsidRPr="005664BD">
        <w:rPr>
          <w:rFonts w:ascii="Arial" w:hAnsi="Arial" w:cs="Arial"/>
          <w:sz w:val="24"/>
          <w:szCs w:val="24"/>
        </w:rPr>
        <w:t>S and R</w:t>
      </w:r>
      <w:r w:rsidR="00064747">
        <w:rPr>
          <w:rFonts w:ascii="Arial" w:hAnsi="Arial" w:cs="Arial"/>
          <w:sz w:val="24"/>
          <w:szCs w:val="24"/>
        </w:rPr>
        <w:t xml:space="preserve"> </w:t>
      </w:r>
      <w:r w:rsidR="008F28C9" w:rsidRPr="005664BD">
        <w:rPr>
          <w:rFonts w:ascii="Arial" w:hAnsi="Arial" w:cs="Arial"/>
          <w:sz w:val="24"/>
          <w:szCs w:val="24"/>
        </w:rPr>
        <w:t>&amp;</w:t>
      </w:r>
      <w:r w:rsidR="00064747">
        <w:rPr>
          <w:rFonts w:ascii="Arial" w:hAnsi="Arial" w:cs="Arial"/>
          <w:sz w:val="24"/>
          <w:szCs w:val="24"/>
        </w:rPr>
        <w:t xml:space="preserve"> </w:t>
      </w:r>
      <w:r w:rsidR="008F28C9" w:rsidRPr="005664BD">
        <w:rPr>
          <w:rFonts w:ascii="Arial" w:hAnsi="Arial" w:cs="Arial"/>
          <w:sz w:val="24"/>
          <w:szCs w:val="24"/>
        </w:rPr>
        <w:t xml:space="preserve">F stock </w:t>
      </w:r>
      <w:r w:rsidR="00D2455F">
        <w:rPr>
          <w:rFonts w:ascii="Arial" w:hAnsi="Arial" w:cs="Arial"/>
          <w:sz w:val="24"/>
          <w:szCs w:val="24"/>
        </w:rPr>
        <w:t xml:space="preserve">were </w:t>
      </w:r>
      <w:r w:rsidR="00525863">
        <w:rPr>
          <w:rFonts w:ascii="Arial" w:hAnsi="Arial" w:cs="Arial"/>
          <w:sz w:val="24"/>
          <w:szCs w:val="24"/>
        </w:rPr>
        <w:t xml:space="preserve">time </w:t>
      </w:r>
      <w:r w:rsidR="008F28C9" w:rsidRPr="005664BD">
        <w:rPr>
          <w:rFonts w:ascii="Arial" w:hAnsi="Arial" w:cs="Arial"/>
          <w:sz w:val="24"/>
          <w:szCs w:val="24"/>
        </w:rPr>
        <w:t>barred by Judge Brady’s July 21, 2017 Order re Limitations on</w:t>
      </w:r>
      <w:r w:rsidR="00C37212">
        <w:rPr>
          <w:rFonts w:ascii="Arial" w:hAnsi="Arial" w:cs="Arial"/>
          <w:sz w:val="24"/>
          <w:szCs w:val="24"/>
        </w:rPr>
        <w:t xml:space="preserve"> </w:t>
      </w:r>
      <w:r w:rsidR="008F28C9" w:rsidRPr="005664BD">
        <w:rPr>
          <w:rFonts w:ascii="Arial" w:hAnsi="Arial" w:cs="Arial"/>
          <w:sz w:val="24"/>
          <w:szCs w:val="24"/>
        </w:rPr>
        <w:t>Accounting</w:t>
      </w:r>
      <w:r w:rsidR="00525863">
        <w:rPr>
          <w:rFonts w:ascii="Arial" w:hAnsi="Arial" w:cs="Arial"/>
          <w:sz w:val="24"/>
          <w:szCs w:val="24"/>
        </w:rPr>
        <w:t xml:space="preserve">, Yusuf states the opposite </w:t>
      </w:r>
      <w:r>
        <w:rPr>
          <w:rFonts w:ascii="Arial" w:hAnsi="Arial" w:cs="Arial"/>
          <w:sz w:val="24"/>
          <w:szCs w:val="24"/>
        </w:rPr>
        <w:t xml:space="preserve">in </w:t>
      </w:r>
      <w:r w:rsidR="00525863">
        <w:rPr>
          <w:rFonts w:ascii="Arial" w:hAnsi="Arial" w:cs="Arial"/>
          <w:sz w:val="24"/>
          <w:szCs w:val="24"/>
        </w:rPr>
        <w:t>another section of his amended accounting claims.</w:t>
      </w:r>
      <w:r w:rsidR="008F28C9">
        <w:rPr>
          <w:rFonts w:ascii="Arial" w:hAnsi="Arial" w:cs="Arial"/>
          <w:sz w:val="24"/>
          <w:szCs w:val="24"/>
        </w:rPr>
        <w:t xml:space="preserve"> </w:t>
      </w:r>
      <w:r w:rsidR="00525863">
        <w:rPr>
          <w:rFonts w:ascii="Arial" w:hAnsi="Arial" w:cs="Arial"/>
          <w:sz w:val="24"/>
          <w:szCs w:val="24"/>
        </w:rPr>
        <w:t xml:space="preserve">Yusuf asserted that </w:t>
      </w:r>
      <w:r w:rsidR="00525863">
        <w:rPr>
          <w:rFonts w:ascii="Arial" w:hAnsi="Arial" w:cs="Arial"/>
          <w:sz w:val="24"/>
          <w:szCs w:val="25"/>
        </w:rPr>
        <w:t xml:space="preserve">the email documenting a $150,000 November 16, 2011 money transfer </w:t>
      </w:r>
      <w:r w:rsidR="000D2F17">
        <w:rPr>
          <w:rFonts w:ascii="Arial" w:hAnsi="Arial" w:cs="Arial"/>
          <w:sz w:val="24"/>
          <w:szCs w:val="25"/>
        </w:rPr>
        <w:t xml:space="preserve">(Exhibit L) </w:t>
      </w:r>
      <w:r w:rsidR="00525863">
        <w:rPr>
          <w:rFonts w:ascii="Arial" w:hAnsi="Arial" w:cs="Arial"/>
          <w:sz w:val="24"/>
          <w:szCs w:val="25"/>
        </w:rPr>
        <w:t xml:space="preserve">was made by the purchaser of the Y &amp; S and R &amp; F stock and the transfer represented a portion of the purchaser’s payment for the stock. This puts </w:t>
      </w:r>
      <w:r w:rsidR="008F28C9">
        <w:rPr>
          <w:rFonts w:ascii="Arial" w:hAnsi="Arial" w:cs="Arial"/>
          <w:sz w:val="24"/>
          <w:szCs w:val="24"/>
        </w:rPr>
        <w:t xml:space="preserve">the time frame </w:t>
      </w:r>
      <w:r w:rsidR="00D2455F">
        <w:rPr>
          <w:rFonts w:ascii="Arial" w:hAnsi="Arial" w:cs="Arial"/>
          <w:sz w:val="24"/>
          <w:szCs w:val="24"/>
        </w:rPr>
        <w:t xml:space="preserve">for the receipt of payment for the Y &amp; S stock </w:t>
      </w:r>
      <w:r w:rsidR="00684310">
        <w:rPr>
          <w:rFonts w:ascii="Arial" w:hAnsi="Arial" w:cs="Arial"/>
          <w:sz w:val="24"/>
          <w:szCs w:val="24"/>
        </w:rPr>
        <w:t>directly</w:t>
      </w:r>
      <w:r w:rsidR="008F28C9">
        <w:rPr>
          <w:rFonts w:ascii="Arial" w:hAnsi="Arial" w:cs="Arial"/>
          <w:sz w:val="24"/>
          <w:szCs w:val="24"/>
        </w:rPr>
        <w:t xml:space="preserve"> in the post September 17, 2006 timeframe</w:t>
      </w:r>
      <w:r w:rsidR="00525863">
        <w:rPr>
          <w:rFonts w:ascii="Arial" w:hAnsi="Arial" w:cs="Arial"/>
          <w:sz w:val="24"/>
          <w:szCs w:val="24"/>
        </w:rPr>
        <w:t>.</w:t>
      </w:r>
      <w:r w:rsidR="00D2455F">
        <w:rPr>
          <w:rFonts w:ascii="Arial" w:hAnsi="Arial" w:cs="Arial"/>
          <w:sz w:val="24"/>
          <w:szCs w:val="24"/>
        </w:rPr>
        <w:t xml:space="preserve"> </w:t>
      </w:r>
      <w:r w:rsidR="008F28C9">
        <w:rPr>
          <w:rFonts w:ascii="Arial" w:hAnsi="Arial" w:cs="Arial"/>
          <w:sz w:val="24"/>
          <w:szCs w:val="25"/>
        </w:rPr>
        <w:t>(</w:t>
      </w:r>
      <w:r w:rsidR="008F28C9" w:rsidRPr="00A72D46">
        <w:rPr>
          <w:rFonts w:ascii="Arial" w:hAnsi="Arial" w:cs="Arial"/>
          <w:b/>
          <w:sz w:val="24"/>
          <w:szCs w:val="25"/>
        </w:rPr>
        <w:t>Group Exhibit</w:t>
      </w:r>
      <w:r w:rsidR="00D43DF1">
        <w:rPr>
          <w:rFonts w:ascii="Arial" w:hAnsi="Arial" w:cs="Arial"/>
          <w:b/>
          <w:sz w:val="24"/>
          <w:szCs w:val="25"/>
        </w:rPr>
        <w:t xml:space="preserve"> 14</w:t>
      </w:r>
      <w:r w:rsidR="008F28C9" w:rsidRPr="00A902D9">
        <w:rPr>
          <w:rFonts w:ascii="Arial" w:hAnsi="Arial" w:cs="Arial"/>
          <w:sz w:val="24"/>
          <w:szCs w:val="24"/>
        </w:rPr>
        <w:t>)</w:t>
      </w:r>
    </w:p>
    <w:p w14:paraId="31F6AF68" w14:textId="33ABDCE6" w:rsidR="00FF7AF2" w:rsidRPr="000D2F17" w:rsidRDefault="00FF7AF2" w:rsidP="000D2F17">
      <w:pPr>
        <w:autoSpaceDE w:val="0"/>
        <w:autoSpaceDN w:val="0"/>
        <w:adjustRightInd w:val="0"/>
        <w:ind w:left="1008" w:right="1008"/>
        <w:jc w:val="both"/>
        <w:rPr>
          <w:rFonts w:ascii="Arial" w:hAnsi="Arial" w:cs="Arial"/>
          <w:sz w:val="24"/>
          <w:szCs w:val="26"/>
        </w:rPr>
      </w:pPr>
      <w:r w:rsidRPr="00FF7AF2">
        <w:rPr>
          <w:rFonts w:ascii="Arial" w:hAnsi="Arial" w:cs="Arial"/>
          <w:sz w:val="24"/>
          <w:szCs w:val="26"/>
        </w:rPr>
        <w:t>Because Hamed converted $150,000 previously delivered as a charitable</w:t>
      </w:r>
      <w:r w:rsidR="000D2F17">
        <w:rPr>
          <w:rFonts w:ascii="Arial" w:hAnsi="Arial" w:cs="Arial"/>
          <w:sz w:val="24"/>
          <w:szCs w:val="26"/>
        </w:rPr>
        <w:t xml:space="preserve"> </w:t>
      </w:r>
      <w:r w:rsidRPr="00FF7AF2">
        <w:rPr>
          <w:rFonts w:ascii="Arial" w:hAnsi="Arial" w:cs="Arial"/>
          <w:sz w:val="24"/>
          <w:szCs w:val="24"/>
        </w:rPr>
        <w:t>donation for a batch plant in West Bank, his interest in the Partnership should</w:t>
      </w:r>
      <w:r>
        <w:rPr>
          <w:rFonts w:ascii="Arial" w:hAnsi="Arial" w:cs="Arial"/>
          <w:sz w:val="24"/>
          <w:szCs w:val="24"/>
        </w:rPr>
        <w:t xml:space="preserve"> </w:t>
      </w:r>
      <w:r w:rsidRPr="00FF7AF2">
        <w:rPr>
          <w:rFonts w:ascii="Arial" w:hAnsi="Arial" w:cs="Arial"/>
          <w:sz w:val="24"/>
          <w:szCs w:val="25"/>
        </w:rPr>
        <w:t>be charged for the transfer of $150,000.00 to the Bank of Palestine to make</w:t>
      </w:r>
      <w:r>
        <w:rPr>
          <w:rFonts w:ascii="Arial" w:hAnsi="Arial" w:cs="Arial"/>
          <w:sz w:val="24"/>
          <w:szCs w:val="24"/>
        </w:rPr>
        <w:t xml:space="preserve"> </w:t>
      </w:r>
      <w:r w:rsidRPr="00FF7AF2">
        <w:rPr>
          <w:rFonts w:ascii="Arial" w:hAnsi="Arial" w:cs="Arial"/>
          <w:sz w:val="24"/>
          <w:szCs w:val="25"/>
        </w:rPr>
        <w:t>good on the original donation. See Exhibit L to the Original Claims, Wire</w:t>
      </w:r>
      <w:r>
        <w:rPr>
          <w:rFonts w:ascii="Arial" w:hAnsi="Arial" w:cs="Arial"/>
          <w:sz w:val="24"/>
          <w:szCs w:val="24"/>
        </w:rPr>
        <w:t xml:space="preserve"> </w:t>
      </w:r>
      <w:r w:rsidRPr="00FF7AF2">
        <w:rPr>
          <w:rFonts w:ascii="Arial" w:hAnsi="Arial" w:cs="Arial"/>
          <w:sz w:val="24"/>
          <w:szCs w:val="23"/>
        </w:rPr>
        <w:t>Transfer Information Supporting Claim</w:t>
      </w:r>
      <w:r w:rsidR="00D747C3">
        <w:rPr>
          <w:rFonts w:ascii="Arial" w:hAnsi="Arial" w:cs="Arial"/>
          <w:sz w:val="24"/>
          <w:szCs w:val="23"/>
        </w:rPr>
        <w:t xml:space="preserve"> [dated </w:t>
      </w:r>
      <w:r w:rsidR="00D747C3">
        <w:rPr>
          <w:rFonts w:ascii="Arial" w:hAnsi="Arial" w:cs="Arial"/>
          <w:sz w:val="24"/>
          <w:szCs w:val="25"/>
        </w:rPr>
        <w:t>November 16, 2011]</w:t>
      </w:r>
      <w:r w:rsidRPr="00FF7AF2">
        <w:rPr>
          <w:rFonts w:ascii="Arial" w:hAnsi="Arial" w:cs="Arial"/>
          <w:sz w:val="24"/>
          <w:szCs w:val="23"/>
        </w:rPr>
        <w:t>.</w:t>
      </w:r>
      <w:r w:rsidRPr="00FF7AF2">
        <w:rPr>
          <w:rFonts w:ascii="Arial" w:hAnsi="Arial" w:cs="Arial"/>
          <w:sz w:val="24"/>
          <w:szCs w:val="23"/>
          <w:vertAlign w:val="superscript"/>
        </w:rPr>
        <w:t>17</w:t>
      </w:r>
    </w:p>
    <w:p w14:paraId="56C15A24" w14:textId="59FF8F0E" w:rsidR="00FF7AF2" w:rsidRDefault="00FF7AF2" w:rsidP="00D747C3">
      <w:pPr>
        <w:autoSpaceDE w:val="0"/>
        <w:autoSpaceDN w:val="0"/>
        <w:adjustRightInd w:val="0"/>
        <w:ind w:left="1008" w:right="1008"/>
        <w:jc w:val="both"/>
        <w:rPr>
          <w:rFonts w:ascii="Arial" w:hAnsi="Arial" w:cs="Arial"/>
          <w:sz w:val="24"/>
          <w:szCs w:val="23"/>
        </w:rPr>
      </w:pPr>
    </w:p>
    <w:p w14:paraId="3C1FF4D6" w14:textId="52F4476D" w:rsidR="00FF7AF2" w:rsidRPr="00FF7AF2" w:rsidRDefault="00FF7AF2" w:rsidP="00D747C3">
      <w:pPr>
        <w:autoSpaceDE w:val="0"/>
        <w:autoSpaceDN w:val="0"/>
        <w:adjustRightInd w:val="0"/>
        <w:ind w:left="1008" w:right="1008"/>
        <w:jc w:val="both"/>
        <w:rPr>
          <w:rFonts w:ascii="Arial" w:hAnsi="Arial" w:cs="Arial"/>
          <w:sz w:val="24"/>
          <w:szCs w:val="27"/>
        </w:rPr>
      </w:pPr>
      <w:r w:rsidRPr="00FF7AF2">
        <w:rPr>
          <w:rFonts w:ascii="Arial" w:hAnsi="Arial" w:cs="Arial"/>
          <w:sz w:val="24"/>
          <w:szCs w:val="23"/>
        </w:rPr>
        <w:t>[Footnote 17</w:t>
      </w:r>
      <w:r w:rsidR="00D747C3">
        <w:rPr>
          <w:rFonts w:ascii="Arial" w:hAnsi="Arial" w:cs="Arial"/>
          <w:sz w:val="24"/>
          <w:szCs w:val="23"/>
        </w:rPr>
        <w:t>]</w:t>
      </w:r>
      <w:r w:rsidRPr="00FF7AF2">
        <w:rPr>
          <w:rFonts w:ascii="Arial" w:hAnsi="Arial" w:cs="Arial"/>
          <w:sz w:val="24"/>
          <w:szCs w:val="23"/>
        </w:rPr>
        <w:t xml:space="preserve">: </w:t>
      </w:r>
      <w:r w:rsidRPr="00FF7AF2">
        <w:rPr>
          <w:rFonts w:ascii="Arial" w:hAnsi="Arial" w:cs="Arial"/>
          <w:sz w:val="24"/>
          <w:szCs w:val="27"/>
        </w:rPr>
        <w:t>This payment was made on behalf of the purchaser of the Y&amp;S and R&amp;F stock and</w:t>
      </w:r>
      <w:r>
        <w:rPr>
          <w:rFonts w:ascii="Arial" w:hAnsi="Arial" w:cs="Arial"/>
          <w:sz w:val="24"/>
          <w:szCs w:val="27"/>
        </w:rPr>
        <w:t xml:space="preserve"> </w:t>
      </w:r>
      <w:r w:rsidRPr="00FF7AF2">
        <w:rPr>
          <w:rFonts w:ascii="Arial" w:hAnsi="Arial" w:cs="Arial"/>
          <w:sz w:val="24"/>
          <w:szCs w:val="25"/>
        </w:rPr>
        <w:t>represented a portion of the proceeds of the sale of that stock.</w:t>
      </w:r>
    </w:p>
    <w:p w14:paraId="2D84C829" w14:textId="77777777" w:rsidR="00FF7AF2" w:rsidRPr="00FF7AF2" w:rsidRDefault="00FF7AF2" w:rsidP="00FF7AF2">
      <w:pPr>
        <w:autoSpaceDE w:val="0"/>
        <w:autoSpaceDN w:val="0"/>
        <w:adjustRightInd w:val="0"/>
        <w:ind w:left="720" w:right="720"/>
        <w:jc w:val="both"/>
        <w:rPr>
          <w:rFonts w:ascii="Arial" w:hAnsi="Arial" w:cs="Arial"/>
          <w:sz w:val="24"/>
          <w:szCs w:val="24"/>
        </w:rPr>
      </w:pPr>
    </w:p>
    <w:p w14:paraId="48CDC10E" w14:textId="2F2240BE" w:rsidR="00AF751C" w:rsidRDefault="00AF751C" w:rsidP="00A902D9">
      <w:pPr>
        <w:pStyle w:val="ListParagraph"/>
        <w:numPr>
          <w:ilvl w:val="0"/>
          <w:numId w:val="4"/>
        </w:numPr>
        <w:autoSpaceDE w:val="0"/>
        <w:autoSpaceDN w:val="0"/>
        <w:adjustRightInd w:val="0"/>
        <w:spacing w:line="480" w:lineRule="auto"/>
        <w:jc w:val="both"/>
        <w:rPr>
          <w:rFonts w:ascii="Arial" w:hAnsi="Arial" w:cs="Arial"/>
          <w:sz w:val="24"/>
          <w:szCs w:val="24"/>
        </w:rPr>
      </w:pPr>
      <w:r w:rsidRPr="00A902D9">
        <w:rPr>
          <w:rFonts w:ascii="Arial" w:hAnsi="Arial" w:cs="Arial"/>
          <w:sz w:val="24"/>
          <w:szCs w:val="24"/>
        </w:rPr>
        <w:t xml:space="preserve">On May 15, 2018, Yusuf admitted in his response to Hamed’s Fourth Request to Admit, </w:t>
      </w:r>
      <w:r w:rsidRPr="007F326C">
        <w:rPr>
          <w:rFonts w:ascii="Arial" w:hAnsi="Arial" w:cs="Arial"/>
          <w:i/>
          <w:sz w:val="24"/>
          <w:szCs w:val="24"/>
        </w:rPr>
        <w:t>Hamed v Yusuf</w:t>
      </w:r>
      <w:r w:rsidRPr="00A902D9">
        <w:rPr>
          <w:rFonts w:ascii="Arial" w:hAnsi="Arial" w:cs="Arial"/>
          <w:sz w:val="24"/>
          <w:szCs w:val="24"/>
        </w:rPr>
        <w:t xml:space="preserve">, </w:t>
      </w:r>
      <w:r w:rsidR="00C37212" w:rsidRPr="00A902D9">
        <w:rPr>
          <w:rFonts w:ascii="Arial" w:hAnsi="Arial" w:cs="Arial"/>
          <w:sz w:val="24"/>
          <w:szCs w:val="24"/>
        </w:rPr>
        <w:t>SX-12-CV-370, that a "balance of $802,966.00 due to Hamed"</w:t>
      </w:r>
      <w:r w:rsidR="00A902D9" w:rsidRPr="00A902D9">
        <w:rPr>
          <w:rFonts w:ascii="Arial" w:hAnsi="Arial" w:cs="Arial"/>
          <w:sz w:val="24"/>
          <w:szCs w:val="24"/>
        </w:rPr>
        <w:t xml:space="preserve"> </w:t>
      </w:r>
      <w:r w:rsidR="00C37212" w:rsidRPr="00A902D9">
        <w:rPr>
          <w:rFonts w:ascii="Arial" w:hAnsi="Arial" w:cs="Arial"/>
          <w:sz w:val="24"/>
          <w:szCs w:val="24"/>
        </w:rPr>
        <w:t>and that acknowledgement was made after</w:t>
      </w:r>
      <w:r w:rsidR="00A902D9" w:rsidRPr="00A902D9">
        <w:rPr>
          <w:rFonts w:ascii="Arial" w:hAnsi="Arial" w:cs="Arial"/>
          <w:sz w:val="24"/>
          <w:szCs w:val="24"/>
        </w:rPr>
        <w:t xml:space="preserve"> </w:t>
      </w:r>
      <w:r w:rsidR="00C37212" w:rsidRPr="00A902D9">
        <w:rPr>
          <w:rFonts w:ascii="Arial" w:hAnsi="Arial" w:cs="Arial"/>
          <w:sz w:val="24"/>
          <w:szCs w:val="24"/>
        </w:rPr>
        <w:t>September 17, 2006</w:t>
      </w:r>
      <w:r w:rsidR="00A902D9" w:rsidRPr="00A902D9">
        <w:rPr>
          <w:rFonts w:ascii="Arial" w:hAnsi="Arial" w:cs="Arial"/>
          <w:sz w:val="24"/>
          <w:szCs w:val="24"/>
        </w:rPr>
        <w:t>.</w:t>
      </w:r>
    </w:p>
    <w:p w14:paraId="501A8D8B" w14:textId="0A125381" w:rsidR="00A902D9" w:rsidRPr="00670EBF" w:rsidRDefault="00670EBF" w:rsidP="00CF0FD5">
      <w:pPr>
        <w:autoSpaceDE w:val="0"/>
        <w:autoSpaceDN w:val="0"/>
        <w:adjustRightInd w:val="0"/>
        <w:ind w:left="1008" w:right="1008"/>
        <w:jc w:val="both"/>
        <w:rPr>
          <w:rFonts w:ascii="Arial" w:hAnsi="Arial" w:cs="Arial"/>
          <w:b/>
          <w:sz w:val="24"/>
          <w:szCs w:val="24"/>
          <w:u w:val="single"/>
        </w:rPr>
      </w:pPr>
      <w:r w:rsidRPr="00670EBF">
        <w:rPr>
          <w:rFonts w:ascii="Arial" w:hAnsi="Arial" w:cs="Arial"/>
          <w:b/>
          <w:sz w:val="24"/>
          <w:szCs w:val="25"/>
          <w:u w:val="single"/>
        </w:rPr>
        <w:t>Request to Admit 30 of 50:</w:t>
      </w:r>
    </w:p>
    <w:p w14:paraId="0206F0F8" w14:textId="77777777" w:rsidR="00670EBF" w:rsidRDefault="00670EBF" w:rsidP="00CF0FD5">
      <w:pPr>
        <w:autoSpaceDE w:val="0"/>
        <w:autoSpaceDN w:val="0"/>
        <w:adjustRightInd w:val="0"/>
        <w:ind w:left="1008" w:right="1008"/>
        <w:jc w:val="both"/>
        <w:rPr>
          <w:rFonts w:ascii="Arial" w:hAnsi="Arial" w:cs="Arial"/>
          <w:sz w:val="24"/>
          <w:szCs w:val="24"/>
        </w:rPr>
      </w:pPr>
    </w:p>
    <w:p w14:paraId="14AF80C2" w14:textId="77777777" w:rsidR="00256A8F" w:rsidRPr="00256A8F" w:rsidRDefault="00256A8F" w:rsidP="00256A8F">
      <w:pPr>
        <w:autoSpaceDE w:val="0"/>
        <w:autoSpaceDN w:val="0"/>
        <w:adjustRightInd w:val="0"/>
        <w:ind w:left="720" w:right="720"/>
        <w:jc w:val="center"/>
        <w:rPr>
          <w:rFonts w:ascii="Arial" w:hAnsi="Arial" w:cs="Arial"/>
          <w:sz w:val="24"/>
          <w:szCs w:val="23"/>
        </w:rPr>
      </w:pPr>
      <w:r>
        <w:rPr>
          <w:rFonts w:ascii="Arial" w:hAnsi="Arial" w:cs="Arial"/>
          <w:sz w:val="24"/>
          <w:szCs w:val="24"/>
        </w:rPr>
        <w:t>*     *     *</w:t>
      </w:r>
    </w:p>
    <w:p w14:paraId="7C3E5F88" w14:textId="23812C3F" w:rsidR="00670EBF" w:rsidRDefault="00670EBF" w:rsidP="00CF0FD5">
      <w:pPr>
        <w:autoSpaceDE w:val="0"/>
        <w:autoSpaceDN w:val="0"/>
        <w:adjustRightInd w:val="0"/>
        <w:ind w:left="1008" w:right="1008"/>
        <w:jc w:val="both"/>
        <w:rPr>
          <w:rFonts w:ascii="Arial" w:hAnsi="Arial" w:cs="Arial"/>
          <w:sz w:val="24"/>
          <w:szCs w:val="24"/>
        </w:rPr>
      </w:pPr>
      <w:r w:rsidRPr="00670EBF">
        <w:rPr>
          <w:rFonts w:ascii="Arial" w:hAnsi="Arial" w:cs="Arial"/>
          <w:sz w:val="24"/>
          <w:szCs w:val="27"/>
        </w:rPr>
        <w:t>Admit or Deny that on September 30, 2016, Yusuf's Accounting Claims and Proposed</w:t>
      </w:r>
      <w:r>
        <w:rPr>
          <w:rFonts w:ascii="Arial" w:hAnsi="Arial" w:cs="Arial"/>
          <w:sz w:val="24"/>
          <w:szCs w:val="27"/>
        </w:rPr>
        <w:t xml:space="preserve"> </w:t>
      </w:r>
      <w:r w:rsidRPr="00670EBF">
        <w:rPr>
          <w:rFonts w:ascii="Arial" w:hAnsi="Arial" w:cs="Arial"/>
          <w:sz w:val="24"/>
          <w:szCs w:val="24"/>
        </w:rPr>
        <w:t>Distribution Plan, p. 3, as filed with the Court, Defendants acknowledged, as follows, in writing:</w:t>
      </w:r>
      <w:r>
        <w:rPr>
          <w:rFonts w:ascii="Arial" w:hAnsi="Arial" w:cs="Arial"/>
          <w:sz w:val="24"/>
          <w:szCs w:val="27"/>
        </w:rPr>
        <w:t xml:space="preserve"> </w:t>
      </w:r>
      <w:r w:rsidRPr="00670EBF">
        <w:rPr>
          <w:rFonts w:ascii="Arial" w:hAnsi="Arial" w:cs="Arial"/>
          <w:sz w:val="24"/>
          <w:szCs w:val="26"/>
        </w:rPr>
        <w:t>a "balance of $802,966.00 due to Hamed"-and that such acknowledgement was made after</w:t>
      </w:r>
      <w:r>
        <w:rPr>
          <w:rFonts w:ascii="Arial" w:hAnsi="Arial" w:cs="Arial"/>
          <w:sz w:val="24"/>
          <w:szCs w:val="27"/>
        </w:rPr>
        <w:t xml:space="preserve"> </w:t>
      </w:r>
      <w:r w:rsidRPr="00670EBF">
        <w:rPr>
          <w:rFonts w:ascii="Arial" w:hAnsi="Arial" w:cs="Arial"/>
          <w:sz w:val="24"/>
          <w:szCs w:val="24"/>
        </w:rPr>
        <w:t>September 17, 2006.</w:t>
      </w:r>
    </w:p>
    <w:p w14:paraId="2D8B44EE" w14:textId="77777777" w:rsidR="00670EBF" w:rsidRPr="00670EBF" w:rsidRDefault="00670EBF" w:rsidP="00CF0FD5">
      <w:pPr>
        <w:autoSpaceDE w:val="0"/>
        <w:autoSpaceDN w:val="0"/>
        <w:adjustRightInd w:val="0"/>
        <w:ind w:left="1008" w:right="1008"/>
        <w:jc w:val="both"/>
        <w:rPr>
          <w:rFonts w:ascii="Arial" w:hAnsi="Arial" w:cs="Arial"/>
          <w:sz w:val="24"/>
          <w:szCs w:val="27"/>
        </w:rPr>
      </w:pPr>
    </w:p>
    <w:p w14:paraId="1E49110A" w14:textId="77777777" w:rsidR="00670EBF" w:rsidRPr="00670EBF" w:rsidRDefault="00670EBF" w:rsidP="00CF0FD5">
      <w:pPr>
        <w:autoSpaceDE w:val="0"/>
        <w:autoSpaceDN w:val="0"/>
        <w:adjustRightInd w:val="0"/>
        <w:ind w:left="1296" w:right="1296"/>
        <w:jc w:val="both"/>
        <w:rPr>
          <w:rFonts w:ascii="Arial" w:hAnsi="Arial" w:cs="Arial"/>
          <w:sz w:val="24"/>
          <w:szCs w:val="26"/>
        </w:rPr>
      </w:pPr>
      <w:r w:rsidRPr="00670EBF">
        <w:rPr>
          <w:rFonts w:ascii="Arial" w:hAnsi="Arial" w:cs="Arial"/>
          <w:sz w:val="24"/>
          <w:szCs w:val="26"/>
        </w:rPr>
        <w:lastRenderedPageBreak/>
        <w:t>b) an accounting of funds received by Yusuf for the sale of Y&amp;S</w:t>
      </w:r>
    </w:p>
    <w:p w14:paraId="741F671D" w14:textId="77777777" w:rsidR="00670EBF" w:rsidRPr="00670EBF" w:rsidRDefault="00670EBF" w:rsidP="00CF0FD5">
      <w:pPr>
        <w:autoSpaceDE w:val="0"/>
        <w:autoSpaceDN w:val="0"/>
        <w:adjustRightInd w:val="0"/>
        <w:ind w:left="1296" w:right="1296"/>
        <w:jc w:val="both"/>
        <w:rPr>
          <w:rFonts w:ascii="Arial" w:hAnsi="Arial" w:cs="Arial"/>
          <w:sz w:val="24"/>
          <w:szCs w:val="24"/>
        </w:rPr>
      </w:pPr>
      <w:r w:rsidRPr="00670EBF">
        <w:rPr>
          <w:rFonts w:ascii="Arial" w:hAnsi="Arial" w:cs="Arial"/>
          <w:sz w:val="24"/>
          <w:szCs w:val="24"/>
        </w:rPr>
        <w:t>Corporation ("Y&amp;S") and R&amp;F Condominium, Inc. ("R&amp;F") stock</w:t>
      </w:r>
    </w:p>
    <w:p w14:paraId="73C3A7C0" w14:textId="77777777" w:rsidR="00670EBF" w:rsidRPr="00670EBF" w:rsidRDefault="00670EBF" w:rsidP="00CF0FD5">
      <w:pPr>
        <w:autoSpaceDE w:val="0"/>
        <w:autoSpaceDN w:val="0"/>
        <w:adjustRightInd w:val="0"/>
        <w:ind w:left="1296" w:right="1296"/>
        <w:jc w:val="both"/>
        <w:rPr>
          <w:rFonts w:ascii="Arial" w:hAnsi="Arial" w:cs="Arial"/>
          <w:sz w:val="24"/>
          <w:szCs w:val="24"/>
        </w:rPr>
      </w:pPr>
      <w:r w:rsidRPr="00670EBF">
        <w:rPr>
          <w:rFonts w:ascii="Arial" w:hAnsi="Arial" w:cs="Arial"/>
          <w:b/>
          <w:sz w:val="24"/>
          <w:szCs w:val="28"/>
        </w:rPr>
        <w:t xml:space="preserve">resulting in </w:t>
      </w:r>
      <w:r w:rsidRPr="00670EBF">
        <w:rPr>
          <w:rFonts w:ascii="Arial" w:hAnsi="Arial" w:cs="Arial"/>
          <w:b/>
          <w:sz w:val="24"/>
          <w:szCs w:val="29"/>
        </w:rPr>
        <w:t>a balance of $802,966.00 due to Hamed</w:t>
      </w:r>
      <w:r w:rsidRPr="00670EBF">
        <w:rPr>
          <w:rFonts w:ascii="Arial" w:hAnsi="Arial" w:cs="Arial"/>
          <w:sz w:val="24"/>
          <w:szCs w:val="29"/>
        </w:rPr>
        <w:t xml:space="preserve"> </w:t>
      </w:r>
      <w:r w:rsidRPr="00670EBF">
        <w:rPr>
          <w:rFonts w:ascii="Arial" w:hAnsi="Arial" w:cs="Arial"/>
          <w:sz w:val="24"/>
          <w:szCs w:val="24"/>
        </w:rPr>
        <w:t>...</w:t>
      </w:r>
    </w:p>
    <w:p w14:paraId="3FA481E3" w14:textId="52E02258" w:rsidR="00670EBF" w:rsidRDefault="00670EBF" w:rsidP="00CF0FD5">
      <w:pPr>
        <w:autoSpaceDE w:val="0"/>
        <w:autoSpaceDN w:val="0"/>
        <w:adjustRightInd w:val="0"/>
        <w:ind w:left="1296" w:right="1296"/>
        <w:jc w:val="both"/>
        <w:rPr>
          <w:rFonts w:ascii="Arial" w:hAnsi="Arial" w:cs="Arial"/>
          <w:sz w:val="24"/>
          <w:szCs w:val="24"/>
        </w:rPr>
      </w:pPr>
      <w:r w:rsidRPr="00670EBF">
        <w:rPr>
          <w:rFonts w:ascii="Arial" w:hAnsi="Arial" w:cs="Arial"/>
          <w:sz w:val="24"/>
          <w:szCs w:val="24"/>
        </w:rPr>
        <w:t>(Emphasis added.)</w:t>
      </w:r>
    </w:p>
    <w:p w14:paraId="7B927989" w14:textId="77777777" w:rsidR="00670EBF" w:rsidRPr="00670EBF" w:rsidRDefault="00670EBF" w:rsidP="00CF0FD5">
      <w:pPr>
        <w:autoSpaceDE w:val="0"/>
        <w:autoSpaceDN w:val="0"/>
        <w:adjustRightInd w:val="0"/>
        <w:ind w:left="1008" w:right="1008"/>
        <w:jc w:val="both"/>
        <w:rPr>
          <w:rFonts w:ascii="Arial" w:hAnsi="Arial" w:cs="Arial"/>
          <w:sz w:val="24"/>
          <w:szCs w:val="24"/>
        </w:rPr>
      </w:pPr>
    </w:p>
    <w:p w14:paraId="591E2777" w14:textId="04B0A942" w:rsidR="00670EBF" w:rsidRPr="00670EBF" w:rsidRDefault="00670EBF" w:rsidP="00CF0FD5">
      <w:pPr>
        <w:autoSpaceDE w:val="0"/>
        <w:autoSpaceDN w:val="0"/>
        <w:adjustRightInd w:val="0"/>
        <w:ind w:left="1008" w:right="1008"/>
        <w:jc w:val="both"/>
        <w:rPr>
          <w:rFonts w:ascii="Arial" w:hAnsi="Arial" w:cs="Arial"/>
          <w:b/>
          <w:sz w:val="24"/>
          <w:szCs w:val="25"/>
          <w:u w:val="single"/>
        </w:rPr>
      </w:pPr>
      <w:r w:rsidRPr="00670EBF">
        <w:rPr>
          <w:rFonts w:ascii="Arial" w:hAnsi="Arial" w:cs="Arial"/>
          <w:b/>
          <w:sz w:val="24"/>
          <w:szCs w:val="25"/>
          <w:u w:val="single"/>
        </w:rPr>
        <w:t>Response:</w:t>
      </w:r>
    </w:p>
    <w:p w14:paraId="085A012D" w14:textId="77777777" w:rsidR="00670EBF" w:rsidRPr="00670EBF" w:rsidRDefault="00670EBF" w:rsidP="00CF0FD5">
      <w:pPr>
        <w:autoSpaceDE w:val="0"/>
        <w:autoSpaceDN w:val="0"/>
        <w:adjustRightInd w:val="0"/>
        <w:ind w:left="1008" w:right="1008"/>
        <w:jc w:val="both"/>
        <w:rPr>
          <w:rFonts w:ascii="Arial" w:hAnsi="Arial" w:cs="Arial"/>
          <w:b/>
          <w:sz w:val="24"/>
          <w:szCs w:val="25"/>
          <w:u w:val="single"/>
        </w:rPr>
      </w:pPr>
    </w:p>
    <w:p w14:paraId="3A37154F" w14:textId="6E7E6150" w:rsidR="00670EBF" w:rsidRDefault="00670EBF" w:rsidP="00CF0FD5">
      <w:pPr>
        <w:autoSpaceDE w:val="0"/>
        <w:autoSpaceDN w:val="0"/>
        <w:adjustRightInd w:val="0"/>
        <w:ind w:left="1008" w:right="1008"/>
        <w:jc w:val="both"/>
        <w:rPr>
          <w:rFonts w:ascii="Arial" w:hAnsi="Arial" w:cs="Arial"/>
          <w:sz w:val="24"/>
          <w:szCs w:val="24"/>
        </w:rPr>
      </w:pPr>
      <w:r w:rsidRPr="00670EBF">
        <w:rPr>
          <w:rFonts w:ascii="Arial" w:hAnsi="Arial" w:cs="Arial"/>
          <w:sz w:val="24"/>
          <w:szCs w:val="25"/>
        </w:rPr>
        <w:t>Admitted that the words quoted above were set forth in Yusuf</w:t>
      </w:r>
      <w:r>
        <w:rPr>
          <w:rFonts w:ascii="Arial" w:hAnsi="Arial" w:cs="Arial"/>
          <w:sz w:val="24"/>
          <w:szCs w:val="25"/>
        </w:rPr>
        <w:t>’</w:t>
      </w:r>
      <w:r w:rsidRPr="00670EBF">
        <w:rPr>
          <w:rFonts w:ascii="Arial" w:hAnsi="Arial" w:cs="Arial"/>
          <w:sz w:val="24"/>
          <w:szCs w:val="25"/>
        </w:rPr>
        <w:t>s Accounting Claims and</w:t>
      </w:r>
      <w:r>
        <w:rPr>
          <w:rFonts w:ascii="Arial" w:hAnsi="Arial" w:cs="Arial"/>
          <w:sz w:val="24"/>
          <w:szCs w:val="25"/>
        </w:rPr>
        <w:t xml:space="preserve"> </w:t>
      </w:r>
      <w:r w:rsidRPr="00670EBF">
        <w:rPr>
          <w:rFonts w:ascii="Arial" w:hAnsi="Arial" w:cs="Arial"/>
          <w:sz w:val="24"/>
          <w:szCs w:val="25"/>
        </w:rPr>
        <w:t>Proposed Distribution Plan filed on September 30, 2016 without the emphasis added as to the</w:t>
      </w:r>
      <w:r>
        <w:rPr>
          <w:rFonts w:ascii="Arial" w:hAnsi="Arial" w:cs="Arial"/>
          <w:sz w:val="24"/>
          <w:szCs w:val="25"/>
        </w:rPr>
        <w:t xml:space="preserve"> </w:t>
      </w:r>
      <w:r w:rsidRPr="00670EBF">
        <w:rPr>
          <w:rFonts w:ascii="Arial" w:hAnsi="Arial" w:cs="Arial"/>
          <w:sz w:val="24"/>
          <w:szCs w:val="26"/>
        </w:rPr>
        <w:t>boldfaced type and that such words were modified in Yusuf</w:t>
      </w:r>
      <w:r>
        <w:rPr>
          <w:rFonts w:ascii="Arial" w:hAnsi="Arial" w:cs="Arial"/>
          <w:sz w:val="24"/>
          <w:szCs w:val="26"/>
        </w:rPr>
        <w:t>’</w:t>
      </w:r>
      <w:r w:rsidRPr="00670EBF">
        <w:rPr>
          <w:rFonts w:ascii="Arial" w:hAnsi="Arial" w:cs="Arial"/>
          <w:sz w:val="24"/>
          <w:szCs w:val="26"/>
        </w:rPr>
        <w:t>s Amended Accounting Claims</w:t>
      </w:r>
      <w:r>
        <w:rPr>
          <w:rFonts w:ascii="Arial" w:hAnsi="Arial" w:cs="Arial"/>
          <w:sz w:val="24"/>
          <w:szCs w:val="25"/>
        </w:rPr>
        <w:t xml:space="preserve"> </w:t>
      </w:r>
      <w:r w:rsidRPr="00670EBF">
        <w:rPr>
          <w:rFonts w:ascii="Arial" w:hAnsi="Arial" w:cs="Arial"/>
          <w:sz w:val="24"/>
          <w:szCs w:val="24"/>
        </w:rPr>
        <w:t>Limited to Transactions Occurring On or After September 17, 2006 (at p. 4 and 14-15) as a result</w:t>
      </w:r>
      <w:r>
        <w:rPr>
          <w:rFonts w:ascii="Arial" w:hAnsi="Arial" w:cs="Arial"/>
          <w:sz w:val="24"/>
          <w:szCs w:val="25"/>
        </w:rPr>
        <w:t xml:space="preserve"> </w:t>
      </w:r>
      <w:r w:rsidRPr="00670EBF">
        <w:rPr>
          <w:rFonts w:ascii="Arial" w:hAnsi="Arial" w:cs="Arial"/>
          <w:sz w:val="24"/>
          <w:szCs w:val="24"/>
        </w:rPr>
        <w:t>of the Court's July 21, 2017 Memorandum and Order Re Limitations on Actions.</w:t>
      </w:r>
      <w:r w:rsidR="00CF0FD5">
        <w:rPr>
          <w:rFonts w:ascii="Arial" w:hAnsi="Arial" w:cs="Arial"/>
          <w:sz w:val="24"/>
          <w:szCs w:val="24"/>
        </w:rPr>
        <w:t xml:space="preserve"> (</w:t>
      </w:r>
      <w:r w:rsidR="00CF0FD5" w:rsidRPr="00CF0FD5">
        <w:rPr>
          <w:rFonts w:ascii="Arial" w:hAnsi="Arial" w:cs="Arial"/>
          <w:b/>
          <w:sz w:val="24"/>
          <w:szCs w:val="24"/>
        </w:rPr>
        <w:t xml:space="preserve">Exhibit </w:t>
      </w:r>
      <w:r w:rsidR="000628FF">
        <w:rPr>
          <w:rFonts w:ascii="Arial" w:hAnsi="Arial" w:cs="Arial"/>
          <w:b/>
          <w:sz w:val="24"/>
          <w:szCs w:val="24"/>
        </w:rPr>
        <w:t>18</w:t>
      </w:r>
      <w:r w:rsidR="00CF0FD5">
        <w:rPr>
          <w:rFonts w:ascii="Arial" w:hAnsi="Arial" w:cs="Arial"/>
          <w:sz w:val="24"/>
          <w:szCs w:val="24"/>
        </w:rPr>
        <w:t>)</w:t>
      </w:r>
    </w:p>
    <w:p w14:paraId="756073A6" w14:textId="77777777" w:rsidR="00D2455F" w:rsidRPr="00467092" w:rsidRDefault="00D2455F" w:rsidP="00467092">
      <w:pPr>
        <w:autoSpaceDE w:val="0"/>
        <w:autoSpaceDN w:val="0"/>
        <w:adjustRightInd w:val="0"/>
        <w:ind w:left="720" w:right="720"/>
        <w:jc w:val="both"/>
        <w:rPr>
          <w:rFonts w:ascii="Arial" w:hAnsi="Arial" w:cs="Arial"/>
          <w:sz w:val="24"/>
          <w:szCs w:val="24"/>
        </w:rPr>
      </w:pPr>
    </w:p>
    <w:p w14:paraId="320EB84C" w14:textId="39162A7E" w:rsidR="007B6A19" w:rsidRPr="007B6A19" w:rsidRDefault="00AC4C9E" w:rsidP="00C37212">
      <w:pPr>
        <w:pStyle w:val="ListParagraph"/>
        <w:numPr>
          <w:ilvl w:val="0"/>
          <w:numId w:val="4"/>
        </w:numPr>
        <w:autoSpaceDE w:val="0"/>
        <w:autoSpaceDN w:val="0"/>
        <w:adjustRightInd w:val="0"/>
        <w:spacing w:line="480" w:lineRule="auto"/>
        <w:jc w:val="both"/>
        <w:rPr>
          <w:rFonts w:ascii="Arial" w:hAnsi="Arial" w:cs="Arial"/>
          <w:color w:val="2E2E2E"/>
          <w:sz w:val="24"/>
          <w:szCs w:val="24"/>
        </w:rPr>
      </w:pPr>
      <w:r w:rsidRPr="00EA61C3">
        <w:rPr>
          <w:rFonts w:ascii="Arial" w:hAnsi="Arial" w:cs="Arial"/>
          <w:sz w:val="24"/>
          <w:szCs w:val="24"/>
        </w:rPr>
        <w:t xml:space="preserve">On </w:t>
      </w:r>
      <w:r w:rsidR="00750E4E" w:rsidRPr="00EA61C3">
        <w:rPr>
          <w:rFonts w:ascii="Arial" w:hAnsi="Arial" w:cs="Arial"/>
          <w:sz w:val="24"/>
          <w:szCs w:val="24"/>
        </w:rPr>
        <w:t>December 18, 2018</w:t>
      </w:r>
      <w:r w:rsidRPr="00EA61C3">
        <w:rPr>
          <w:rFonts w:ascii="Arial" w:hAnsi="Arial" w:cs="Arial"/>
          <w:sz w:val="24"/>
          <w:szCs w:val="24"/>
        </w:rPr>
        <w:t xml:space="preserve">, Yusuf filed his </w:t>
      </w:r>
      <w:r w:rsidR="00EA61C3" w:rsidRPr="00EA61C3">
        <w:rPr>
          <w:rFonts w:ascii="Arial" w:hAnsi="Arial" w:cs="Arial"/>
          <w:sz w:val="24"/>
          <w:szCs w:val="24"/>
        </w:rPr>
        <w:t xml:space="preserve">supplemental </w:t>
      </w:r>
      <w:r w:rsidRPr="00EA61C3">
        <w:rPr>
          <w:rFonts w:ascii="Arial" w:hAnsi="Arial" w:cs="Arial"/>
          <w:sz w:val="24"/>
          <w:szCs w:val="24"/>
        </w:rPr>
        <w:t>responses to Hamed’s discovery requests regarding the Dorothea propert</w:t>
      </w:r>
      <w:r w:rsidR="00EA61C3" w:rsidRPr="00EA61C3">
        <w:rPr>
          <w:rFonts w:ascii="Arial" w:hAnsi="Arial" w:cs="Arial"/>
          <w:sz w:val="24"/>
          <w:szCs w:val="24"/>
        </w:rPr>
        <w:t xml:space="preserve">y.  He completely changed his version of events, now stating that the payments for the property occurred prior to 2006, that he had no </w:t>
      </w:r>
      <w:r w:rsidR="00DD2EF0">
        <w:rPr>
          <w:rFonts w:ascii="Arial" w:hAnsi="Arial" w:cs="Arial"/>
          <w:sz w:val="24"/>
          <w:szCs w:val="24"/>
        </w:rPr>
        <w:t xml:space="preserve">physical </w:t>
      </w:r>
      <w:r w:rsidR="00EA61C3" w:rsidRPr="00EA61C3">
        <w:rPr>
          <w:rFonts w:ascii="Arial" w:hAnsi="Arial" w:cs="Arial"/>
          <w:sz w:val="24"/>
          <w:szCs w:val="24"/>
        </w:rPr>
        <w:t>record</w:t>
      </w:r>
      <w:r w:rsidR="00DD2EF0">
        <w:rPr>
          <w:rFonts w:ascii="Arial" w:hAnsi="Arial" w:cs="Arial"/>
          <w:sz w:val="24"/>
          <w:szCs w:val="24"/>
        </w:rPr>
        <w:t>s</w:t>
      </w:r>
      <w:r w:rsidR="00EA61C3" w:rsidRPr="00EA61C3">
        <w:rPr>
          <w:rFonts w:ascii="Arial" w:hAnsi="Arial" w:cs="Arial"/>
          <w:sz w:val="24"/>
          <w:szCs w:val="24"/>
        </w:rPr>
        <w:t xml:space="preserve"> of the $1.5 million in payments</w:t>
      </w:r>
      <w:r w:rsidR="00C61869">
        <w:rPr>
          <w:rFonts w:ascii="Arial" w:hAnsi="Arial" w:cs="Arial"/>
          <w:sz w:val="24"/>
          <w:szCs w:val="24"/>
        </w:rPr>
        <w:t>,</w:t>
      </w:r>
      <w:r w:rsidR="00EA61C3" w:rsidRPr="00EA61C3">
        <w:rPr>
          <w:rFonts w:ascii="Arial" w:hAnsi="Arial" w:cs="Arial"/>
          <w:sz w:val="24"/>
          <w:szCs w:val="24"/>
        </w:rPr>
        <w:t xml:space="preserve"> </w:t>
      </w:r>
      <w:r w:rsidR="00EA61C3" w:rsidRPr="00154C2E">
        <w:rPr>
          <w:rFonts w:ascii="Arial" w:hAnsi="Arial" w:cs="Arial"/>
          <w:sz w:val="24"/>
          <w:szCs w:val="24"/>
        </w:rPr>
        <w:t xml:space="preserve">and that interest was paid directly to a charity as part of the agreement to donate any interest. </w:t>
      </w:r>
    </w:p>
    <w:p w14:paraId="4D086A1A" w14:textId="6A82705D" w:rsidR="00EA61C3" w:rsidRPr="00E12B2F" w:rsidRDefault="007B6A19" w:rsidP="00D2455F">
      <w:pPr>
        <w:autoSpaceDE w:val="0"/>
        <w:autoSpaceDN w:val="0"/>
        <w:adjustRightInd w:val="0"/>
        <w:ind w:left="1008" w:right="1008"/>
        <w:jc w:val="both"/>
        <w:rPr>
          <w:rFonts w:ascii="Arial" w:hAnsi="Arial" w:cs="Arial"/>
          <w:color w:val="2E2E2E"/>
          <w:sz w:val="24"/>
          <w:szCs w:val="24"/>
        </w:rPr>
      </w:pPr>
      <w:r w:rsidRPr="00E12B2F">
        <w:rPr>
          <w:rFonts w:ascii="Arial" w:hAnsi="Arial" w:cs="Arial"/>
          <w:sz w:val="24"/>
          <w:szCs w:val="24"/>
        </w:rPr>
        <w:t xml:space="preserve">Yusuf supplements his earlier response and confirms that proceeds from the sale were paid and completed before 2006. Yusuf has no records of the payments. Interest was paid directly to a charity as part of the agreement to donate any interest. </w:t>
      </w:r>
      <w:r w:rsidR="00EA61C3" w:rsidRPr="00E12B2F">
        <w:rPr>
          <w:rFonts w:ascii="Arial" w:hAnsi="Arial" w:cs="Arial"/>
          <w:sz w:val="24"/>
          <w:szCs w:val="24"/>
        </w:rPr>
        <w:t>(</w:t>
      </w:r>
      <w:r w:rsidR="00EA61C3" w:rsidRPr="00E12B2F">
        <w:rPr>
          <w:rFonts w:ascii="Arial" w:hAnsi="Arial" w:cs="Arial"/>
          <w:b/>
          <w:color w:val="2E2E2E"/>
          <w:sz w:val="24"/>
          <w:szCs w:val="24"/>
        </w:rPr>
        <w:t xml:space="preserve">Exhibit </w:t>
      </w:r>
      <w:r w:rsidR="005B17BF">
        <w:rPr>
          <w:rFonts w:ascii="Arial" w:hAnsi="Arial" w:cs="Arial"/>
          <w:b/>
          <w:color w:val="2E2E2E"/>
          <w:sz w:val="24"/>
          <w:szCs w:val="24"/>
        </w:rPr>
        <w:t>19</w:t>
      </w:r>
      <w:r w:rsidR="00EA61C3" w:rsidRPr="00E12B2F">
        <w:rPr>
          <w:rFonts w:ascii="Arial" w:hAnsi="Arial" w:cs="Arial"/>
          <w:color w:val="2E2E2E"/>
          <w:sz w:val="24"/>
          <w:szCs w:val="24"/>
        </w:rPr>
        <w:t>)</w:t>
      </w:r>
    </w:p>
    <w:p w14:paraId="61E91D99" w14:textId="77777777" w:rsidR="007B6A19" w:rsidRPr="007B6A19" w:rsidRDefault="007B6A19" w:rsidP="007B6A19">
      <w:pPr>
        <w:autoSpaceDE w:val="0"/>
        <w:autoSpaceDN w:val="0"/>
        <w:adjustRightInd w:val="0"/>
        <w:ind w:left="1008" w:right="1008"/>
        <w:jc w:val="both"/>
        <w:rPr>
          <w:rFonts w:ascii="Arial" w:hAnsi="Arial" w:cs="Arial"/>
          <w:color w:val="2E2E2E"/>
          <w:sz w:val="24"/>
          <w:szCs w:val="24"/>
        </w:rPr>
      </w:pPr>
    </w:p>
    <w:p w14:paraId="1D577772" w14:textId="0B7AD66E" w:rsidR="000D38F4" w:rsidRPr="00F40BFA" w:rsidRDefault="008F69E2" w:rsidP="00C37212">
      <w:pPr>
        <w:pStyle w:val="ListParagraph"/>
        <w:numPr>
          <w:ilvl w:val="0"/>
          <w:numId w:val="4"/>
        </w:numPr>
        <w:autoSpaceDE w:val="0"/>
        <w:autoSpaceDN w:val="0"/>
        <w:adjustRightInd w:val="0"/>
        <w:spacing w:line="480" w:lineRule="auto"/>
        <w:jc w:val="both"/>
        <w:rPr>
          <w:rFonts w:ascii="Arial" w:hAnsi="Arial" w:cs="Arial"/>
          <w:sz w:val="24"/>
          <w:szCs w:val="24"/>
        </w:rPr>
      </w:pPr>
      <w:r w:rsidRPr="00F40BFA">
        <w:rPr>
          <w:rFonts w:ascii="Arial" w:hAnsi="Arial" w:cs="Arial"/>
          <w:sz w:val="24"/>
          <w:szCs w:val="24"/>
        </w:rPr>
        <w:t>On January 7, 2019, the Special Master made the following finding of fact</w:t>
      </w:r>
      <w:r w:rsidR="007E7695">
        <w:rPr>
          <w:rFonts w:ascii="Arial" w:hAnsi="Arial" w:cs="Arial"/>
          <w:sz w:val="24"/>
          <w:szCs w:val="24"/>
        </w:rPr>
        <w:t xml:space="preserve"> in his Order</w:t>
      </w:r>
      <w:r w:rsidR="0060663F">
        <w:rPr>
          <w:rFonts w:ascii="Arial" w:hAnsi="Arial" w:cs="Arial"/>
          <w:sz w:val="24"/>
          <w:szCs w:val="24"/>
        </w:rPr>
        <w:t xml:space="preserve">, </w:t>
      </w:r>
      <w:r w:rsidR="0060663F" w:rsidRPr="0060663F">
        <w:rPr>
          <w:rFonts w:ascii="Arial" w:hAnsi="Arial" w:cs="Arial"/>
          <w:i/>
          <w:sz w:val="24"/>
          <w:szCs w:val="24"/>
        </w:rPr>
        <w:t>Hamed v Yusuf</w:t>
      </w:r>
      <w:r w:rsidR="0060663F">
        <w:rPr>
          <w:rFonts w:ascii="Arial" w:hAnsi="Arial" w:cs="Arial"/>
          <w:sz w:val="24"/>
          <w:szCs w:val="24"/>
        </w:rPr>
        <w:t>, SX-12-CV-370</w:t>
      </w:r>
      <w:r w:rsidRPr="00F40BFA">
        <w:rPr>
          <w:rFonts w:ascii="Arial" w:hAnsi="Arial" w:cs="Arial"/>
          <w:sz w:val="24"/>
          <w:szCs w:val="24"/>
        </w:rPr>
        <w:t>:</w:t>
      </w:r>
    </w:p>
    <w:p w14:paraId="40249923" w14:textId="37C928AC" w:rsidR="008F69E2" w:rsidRDefault="00F40BFA" w:rsidP="00D2455F">
      <w:pPr>
        <w:autoSpaceDE w:val="0"/>
        <w:autoSpaceDN w:val="0"/>
        <w:adjustRightInd w:val="0"/>
        <w:ind w:left="1008" w:right="1008"/>
        <w:jc w:val="both"/>
        <w:rPr>
          <w:rFonts w:ascii="Arial" w:hAnsi="Arial" w:cs="Arial"/>
          <w:sz w:val="24"/>
          <w:szCs w:val="14"/>
        </w:rPr>
      </w:pPr>
      <w:r>
        <w:rPr>
          <w:rFonts w:ascii="Arial" w:hAnsi="Arial" w:cs="Arial"/>
          <w:sz w:val="24"/>
        </w:rPr>
        <w:t>[T]</w:t>
      </w:r>
      <w:r w:rsidR="008F69E2" w:rsidRPr="008F69E2">
        <w:rPr>
          <w:rFonts w:ascii="Arial" w:hAnsi="Arial" w:cs="Arial"/>
          <w:sz w:val="24"/>
        </w:rPr>
        <w:t>he Master finds that the following</w:t>
      </w:r>
      <w:r w:rsidR="008F69E2">
        <w:rPr>
          <w:rFonts w:ascii="Arial" w:hAnsi="Arial" w:cs="Arial"/>
          <w:sz w:val="24"/>
        </w:rPr>
        <w:t xml:space="preserve"> </w:t>
      </w:r>
      <w:r w:rsidR="008F69E2" w:rsidRPr="008F69E2">
        <w:rPr>
          <w:rFonts w:ascii="Arial" w:hAnsi="Arial" w:cs="Arial"/>
          <w:sz w:val="24"/>
        </w:rPr>
        <w:t>facts are undisputed: (1) Hamed and Yusuf each have 50% interest in the sale proceeds of Estate Dorothea;</w:t>
      </w:r>
      <w:r w:rsidR="008F69E2" w:rsidRPr="008F69E2">
        <w:rPr>
          <w:rFonts w:ascii="Arial" w:hAnsi="Arial" w:cs="Arial"/>
          <w:sz w:val="24"/>
          <w:szCs w:val="15"/>
        </w:rPr>
        <w:t xml:space="preserve"> </w:t>
      </w:r>
      <w:r w:rsidR="008F69E2" w:rsidRPr="008F69E2">
        <w:rPr>
          <w:rFonts w:ascii="Arial" w:hAnsi="Arial" w:cs="Arial"/>
          <w:sz w:val="24"/>
        </w:rPr>
        <w:t>(2) Yusuf received the entire sale proceeds of Estate Dorothea;</w:t>
      </w:r>
      <w:r w:rsidR="008F69E2" w:rsidRPr="008F69E2">
        <w:rPr>
          <w:rFonts w:ascii="Arial" w:hAnsi="Arial" w:cs="Arial"/>
          <w:sz w:val="24"/>
          <w:szCs w:val="15"/>
        </w:rPr>
        <w:t xml:space="preserve"> </w:t>
      </w:r>
      <w:r w:rsidR="008F69E2" w:rsidRPr="008F69E2">
        <w:rPr>
          <w:rFonts w:ascii="Arial" w:hAnsi="Arial" w:cs="Arial"/>
          <w:sz w:val="24"/>
        </w:rPr>
        <w:t>and (3)</w:t>
      </w:r>
      <w:r w:rsidR="008F69E2">
        <w:rPr>
          <w:rFonts w:ascii="Arial" w:hAnsi="Arial" w:cs="Arial"/>
          <w:sz w:val="24"/>
        </w:rPr>
        <w:t xml:space="preserve"> </w:t>
      </w:r>
      <w:r w:rsidR="008F69E2" w:rsidRPr="008F69E2">
        <w:rPr>
          <w:rFonts w:ascii="Arial" w:hAnsi="Arial" w:cs="Arial"/>
          <w:sz w:val="24"/>
        </w:rPr>
        <w:t>Hamed was never paid for his 50% interest in the sale proceeds.</w:t>
      </w:r>
      <w:r w:rsidR="008F69E2">
        <w:rPr>
          <w:rFonts w:ascii="Arial" w:hAnsi="Arial" w:cs="Arial"/>
          <w:sz w:val="24"/>
          <w:szCs w:val="14"/>
          <w:vertAlign w:val="superscript"/>
        </w:rPr>
        <w:t xml:space="preserve"> </w:t>
      </w:r>
      <w:r w:rsidR="008F69E2">
        <w:rPr>
          <w:rFonts w:ascii="Arial" w:hAnsi="Arial" w:cs="Arial"/>
          <w:sz w:val="24"/>
          <w:szCs w:val="14"/>
        </w:rPr>
        <w:t>(</w:t>
      </w:r>
      <w:r w:rsidR="008F69E2" w:rsidRPr="00F40BFA">
        <w:rPr>
          <w:rFonts w:ascii="Arial" w:hAnsi="Arial" w:cs="Arial"/>
          <w:b/>
          <w:sz w:val="24"/>
          <w:szCs w:val="14"/>
        </w:rPr>
        <w:t xml:space="preserve">Exhibit </w:t>
      </w:r>
      <w:r w:rsidR="005B17BF">
        <w:rPr>
          <w:rFonts w:ascii="Arial" w:hAnsi="Arial" w:cs="Arial"/>
          <w:b/>
          <w:sz w:val="24"/>
          <w:szCs w:val="14"/>
        </w:rPr>
        <w:t>2</w:t>
      </w:r>
      <w:r w:rsidR="00E77110">
        <w:rPr>
          <w:rFonts w:ascii="Arial" w:hAnsi="Arial" w:cs="Arial"/>
          <w:b/>
          <w:sz w:val="24"/>
          <w:szCs w:val="14"/>
        </w:rPr>
        <w:t>0</w:t>
      </w:r>
      <w:r w:rsidR="008F69E2">
        <w:rPr>
          <w:rFonts w:ascii="Arial" w:hAnsi="Arial" w:cs="Arial"/>
          <w:sz w:val="24"/>
          <w:szCs w:val="14"/>
        </w:rPr>
        <w:t>, pp. 5-6</w:t>
      </w:r>
      <w:r>
        <w:rPr>
          <w:rFonts w:ascii="Arial" w:hAnsi="Arial" w:cs="Arial"/>
          <w:sz w:val="24"/>
          <w:szCs w:val="14"/>
        </w:rPr>
        <w:t>, footnotes omitted)</w:t>
      </w:r>
    </w:p>
    <w:p w14:paraId="1657C0B1" w14:textId="77777777" w:rsidR="00D97A11" w:rsidRDefault="00D97A11" w:rsidP="00D2455F">
      <w:pPr>
        <w:autoSpaceDE w:val="0"/>
        <w:autoSpaceDN w:val="0"/>
        <w:adjustRightInd w:val="0"/>
        <w:ind w:left="1008" w:right="1008"/>
        <w:jc w:val="both"/>
        <w:rPr>
          <w:rFonts w:ascii="Arial" w:hAnsi="Arial" w:cs="Arial"/>
          <w:sz w:val="24"/>
          <w:szCs w:val="14"/>
        </w:rPr>
      </w:pPr>
    </w:p>
    <w:p w14:paraId="6FDCAC66" w14:textId="1AC83926" w:rsidR="0084039C" w:rsidRDefault="00865862" w:rsidP="00514367">
      <w:pPr>
        <w:pStyle w:val="ListParagraph"/>
        <w:numPr>
          <w:ilvl w:val="0"/>
          <w:numId w:val="4"/>
        </w:numPr>
        <w:autoSpaceDE w:val="0"/>
        <w:autoSpaceDN w:val="0"/>
        <w:adjustRightInd w:val="0"/>
        <w:spacing w:line="480" w:lineRule="auto"/>
        <w:jc w:val="both"/>
        <w:rPr>
          <w:rFonts w:ascii="Arial" w:hAnsi="Arial" w:cs="Arial"/>
          <w:sz w:val="24"/>
        </w:rPr>
      </w:pPr>
      <w:r>
        <w:rPr>
          <w:rFonts w:ascii="Arial" w:hAnsi="Arial" w:cs="Arial"/>
          <w:sz w:val="24"/>
        </w:rPr>
        <w:lastRenderedPageBreak/>
        <w:t xml:space="preserve"> On January 15, 2019</w:t>
      </w:r>
      <w:r w:rsidR="00A65C52" w:rsidRPr="00A65C52">
        <w:rPr>
          <w:rFonts w:ascii="Arial" w:hAnsi="Arial" w:cs="Arial"/>
          <w:sz w:val="24"/>
        </w:rPr>
        <w:t xml:space="preserve"> </w:t>
      </w:r>
      <w:r w:rsidR="00A65C52">
        <w:rPr>
          <w:rFonts w:ascii="Arial" w:hAnsi="Arial" w:cs="Arial"/>
          <w:sz w:val="24"/>
        </w:rPr>
        <w:t>in a supplemental interrogatory response</w:t>
      </w:r>
      <w:r>
        <w:rPr>
          <w:rFonts w:ascii="Arial" w:hAnsi="Arial" w:cs="Arial"/>
          <w:sz w:val="24"/>
        </w:rPr>
        <w:t>, Yusuf</w:t>
      </w:r>
      <w:r w:rsidR="00A65C52">
        <w:rPr>
          <w:rFonts w:ascii="Arial" w:hAnsi="Arial" w:cs="Arial"/>
          <w:sz w:val="24"/>
        </w:rPr>
        <w:t xml:space="preserve"> revised his December 18, 2018 response and</w:t>
      </w:r>
      <w:r>
        <w:rPr>
          <w:rFonts w:ascii="Arial" w:hAnsi="Arial" w:cs="Arial"/>
          <w:sz w:val="24"/>
        </w:rPr>
        <w:t xml:space="preserve"> stated he could not recall for sure whether he received </w:t>
      </w:r>
      <w:r w:rsidR="00002512">
        <w:rPr>
          <w:rFonts w:ascii="Arial" w:hAnsi="Arial" w:cs="Arial"/>
          <w:sz w:val="24"/>
        </w:rPr>
        <w:t xml:space="preserve">all of the Y &amp; S loan </w:t>
      </w:r>
      <w:r>
        <w:rPr>
          <w:rFonts w:ascii="Arial" w:hAnsi="Arial" w:cs="Arial"/>
          <w:sz w:val="24"/>
        </w:rPr>
        <w:t>payments prior to 2006.</w:t>
      </w:r>
      <w:r w:rsidR="00002512">
        <w:rPr>
          <w:rFonts w:ascii="Arial" w:hAnsi="Arial" w:cs="Arial"/>
          <w:sz w:val="24"/>
        </w:rPr>
        <w:t xml:space="preserve"> </w:t>
      </w:r>
    </w:p>
    <w:p w14:paraId="556F54E1" w14:textId="35AED2B6" w:rsidR="00865862" w:rsidRPr="00865862" w:rsidRDefault="00865862" w:rsidP="005368C4">
      <w:pPr>
        <w:pStyle w:val="Default"/>
        <w:ind w:left="1008" w:right="1008"/>
        <w:jc w:val="both"/>
        <w:rPr>
          <w:rFonts w:ascii="Arial" w:hAnsi="Arial" w:cs="Arial"/>
          <w:szCs w:val="23"/>
        </w:rPr>
      </w:pPr>
      <w:r w:rsidRPr="00865862">
        <w:rPr>
          <w:rFonts w:ascii="Arial" w:hAnsi="Arial" w:cs="Arial"/>
          <w:szCs w:val="23"/>
        </w:rPr>
        <w:t>1. I was to receive the proceeds under the sales contract for the sale of the Dorthea Condo.</w:t>
      </w:r>
    </w:p>
    <w:p w14:paraId="2B180D56" w14:textId="09EA6DF8" w:rsidR="00865862" w:rsidRDefault="00865862" w:rsidP="005368C4">
      <w:pPr>
        <w:pStyle w:val="Default"/>
        <w:ind w:left="1008" w:right="1008"/>
        <w:jc w:val="both"/>
        <w:rPr>
          <w:rFonts w:ascii="Arial" w:hAnsi="Arial" w:cs="Arial"/>
          <w:szCs w:val="23"/>
        </w:rPr>
      </w:pPr>
      <w:r w:rsidRPr="00865862">
        <w:rPr>
          <w:rFonts w:ascii="Arial" w:hAnsi="Arial" w:cs="Arial"/>
          <w:szCs w:val="23"/>
        </w:rPr>
        <w:t>2.The full amount of $1.5 million for the sale was received.</w:t>
      </w:r>
    </w:p>
    <w:p w14:paraId="018969B0" w14:textId="77777777" w:rsidR="00865862" w:rsidRDefault="00865862" w:rsidP="005368C4">
      <w:pPr>
        <w:pStyle w:val="Default"/>
        <w:ind w:left="1008" w:right="1008"/>
        <w:jc w:val="both"/>
        <w:rPr>
          <w:rFonts w:ascii="Arial" w:hAnsi="Arial" w:cs="Arial"/>
          <w:szCs w:val="23"/>
        </w:rPr>
      </w:pPr>
    </w:p>
    <w:p w14:paraId="2A1F9F3A" w14:textId="77777777" w:rsidR="00456DE6" w:rsidRDefault="00456DE6" w:rsidP="00456DE6">
      <w:pPr>
        <w:ind w:left="1008" w:right="1008"/>
        <w:jc w:val="center"/>
        <w:rPr>
          <w:rFonts w:ascii="Arial" w:hAnsi="Arial" w:cs="Arial"/>
          <w:sz w:val="24"/>
          <w:szCs w:val="24"/>
        </w:rPr>
      </w:pPr>
      <w:r w:rsidRPr="00875257">
        <w:rPr>
          <w:rFonts w:ascii="Arial" w:hAnsi="Arial" w:cs="Arial"/>
          <w:sz w:val="24"/>
          <w:szCs w:val="24"/>
        </w:rPr>
        <w:t>*     *     *     *</w:t>
      </w:r>
    </w:p>
    <w:p w14:paraId="084CCD04" w14:textId="77777777" w:rsidR="00002512" w:rsidRDefault="00865862" w:rsidP="005368C4">
      <w:pPr>
        <w:pStyle w:val="Default"/>
        <w:ind w:left="1008" w:right="1008"/>
        <w:jc w:val="both"/>
        <w:rPr>
          <w:rFonts w:ascii="Arial" w:hAnsi="Arial" w:cs="Arial"/>
          <w:szCs w:val="23"/>
        </w:rPr>
      </w:pPr>
      <w:r w:rsidRPr="00865862">
        <w:rPr>
          <w:rFonts w:ascii="Arial" w:hAnsi="Arial" w:cs="Arial"/>
          <w:szCs w:val="23"/>
        </w:rPr>
        <w:t>4.I believe that I provided the handwritten “</w:t>
      </w:r>
      <w:proofErr w:type="spellStart"/>
      <w:r w:rsidRPr="00865862">
        <w:rPr>
          <w:rFonts w:ascii="Arial" w:hAnsi="Arial" w:cs="Arial"/>
          <w:szCs w:val="23"/>
        </w:rPr>
        <w:t>Dorothia</w:t>
      </w:r>
      <w:proofErr w:type="spellEnd"/>
      <w:r w:rsidRPr="00865862">
        <w:rPr>
          <w:rFonts w:ascii="Arial" w:hAnsi="Arial" w:cs="Arial"/>
          <w:szCs w:val="23"/>
        </w:rPr>
        <w:t xml:space="preserve">” document to </w:t>
      </w:r>
      <w:proofErr w:type="gramStart"/>
      <w:r w:rsidRPr="00865862">
        <w:rPr>
          <w:rFonts w:ascii="Arial" w:hAnsi="Arial" w:cs="Arial"/>
          <w:szCs w:val="23"/>
        </w:rPr>
        <w:t>Willy</w:t>
      </w:r>
      <w:proofErr w:type="gramEnd"/>
      <w:r w:rsidRPr="00865862">
        <w:rPr>
          <w:rFonts w:ascii="Arial" w:hAnsi="Arial" w:cs="Arial"/>
          <w:szCs w:val="23"/>
        </w:rPr>
        <w:t xml:space="preserve"> but I do not recall when.</w:t>
      </w:r>
    </w:p>
    <w:p w14:paraId="04C1EEE5" w14:textId="1FF7463C" w:rsidR="00002512" w:rsidRPr="00002512" w:rsidRDefault="00865862" w:rsidP="005368C4">
      <w:pPr>
        <w:pStyle w:val="Default"/>
        <w:ind w:left="1008" w:right="1008"/>
        <w:jc w:val="both"/>
        <w:rPr>
          <w:rFonts w:ascii="Arial" w:hAnsi="Arial" w:cs="Arial"/>
          <w:szCs w:val="23"/>
        </w:rPr>
      </w:pPr>
      <w:r w:rsidRPr="00865862">
        <w:rPr>
          <w:rFonts w:ascii="Arial" w:hAnsi="Arial" w:cs="Arial"/>
          <w:szCs w:val="23"/>
        </w:rPr>
        <w:t>5.It is my belief that the principle payments were received prior to 2006. However, I cannot say this for sure.</w:t>
      </w:r>
      <w:r w:rsidR="00002512">
        <w:rPr>
          <w:rFonts w:ascii="Arial" w:hAnsi="Arial" w:cs="Arial"/>
          <w:szCs w:val="23"/>
        </w:rPr>
        <w:t xml:space="preserve"> </w:t>
      </w:r>
      <w:r w:rsidR="00002512" w:rsidRPr="00E12B2F">
        <w:rPr>
          <w:rFonts w:ascii="Arial" w:hAnsi="Arial" w:cs="Arial"/>
        </w:rPr>
        <w:t>(</w:t>
      </w:r>
      <w:r w:rsidR="00002512" w:rsidRPr="00E12B2F">
        <w:rPr>
          <w:rFonts w:ascii="Arial" w:hAnsi="Arial" w:cs="Arial"/>
          <w:b/>
          <w:color w:val="2E2E2E"/>
        </w:rPr>
        <w:t xml:space="preserve">Exhibit </w:t>
      </w:r>
      <w:r w:rsidR="005B17BF">
        <w:rPr>
          <w:rFonts w:ascii="Arial" w:hAnsi="Arial" w:cs="Arial"/>
          <w:b/>
          <w:color w:val="2E2E2E"/>
        </w:rPr>
        <w:t>21</w:t>
      </w:r>
      <w:r w:rsidR="00002512" w:rsidRPr="00E12B2F">
        <w:rPr>
          <w:rFonts w:ascii="Arial" w:hAnsi="Arial" w:cs="Arial"/>
          <w:color w:val="2E2E2E"/>
        </w:rPr>
        <w:t>)</w:t>
      </w:r>
    </w:p>
    <w:p w14:paraId="4CB2D130" w14:textId="71487BCA" w:rsidR="00865862" w:rsidRPr="00865862" w:rsidRDefault="00865862" w:rsidP="00865862">
      <w:pPr>
        <w:pStyle w:val="Default"/>
        <w:ind w:left="720" w:right="720"/>
        <w:jc w:val="both"/>
        <w:rPr>
          <w:rFonts w:ascii="Arial" w:hAnsi="Arial" w:cs="Arial"/>
          <w:szCs w:val="23"/>
        </w:rPr>
      </w:pPr>
    </w:p>
    <w:p w14:paraId="4406256A" w14:textId="77777777" w:rsidR="00865862" w:rsidRPr="00865862" w:rsidRDefault="00865862" w:rsidP="00865862">
      <w:pPr>
        <w:autoSpaceDE w:val="0"/>
        <w:autoSpaceDN w:val="0"/>
        <w:adjustRightInd w:val="0"/>
        <w:ind w:left="360" w:right="720"/>
        <w:jc w:val="both"/>
        <w:rPr>
          <w:rFonts w:ascii="Arial" w:hAnsi="Arial" w:cs="Arial"/>
          <w:sz w:val="24"/>
        </w:rPr>
      </w:pPr>
    </w:p>
    <w:p w14:paraId="2730DD37" w14:textId="4BCB0854" w:rsidR="00A93DA0" w:rsidRDefault="00A93DA0" w:rsidP="00A93DA0">
      <w:pPr>
        <w:jc w:val="both"/>
        <w:outlineLvl w:val="0"/>
        <w:rPr>
          <w:rFonts w:ascii="CarlHartmann" w:hAnsi="CarlHartmann" w:cs="Arial"/>
          <w:color w:val="2F5496" w:themeColor="accent1" w:themeShade="BF"/>
          <w:sz w:val="88"/>
          <w:szCs w:val="88"/>
        </w:rPr>
      </w:pPr>
      <w:r>
        <w:rPr>
          <w:rFonts w:ascii="Arial" w:hAnsi="Arial" w:cs="Arial"/>
          <w:b/>
          <w:sz w:val="24"/>
          <w:szCs w:val="24"/>
        </w:rPr>
        <w:t xml:space="preserve">Dated: </w:t>
      </w:r>
      <w:r w:rsidR="004D6376">
        <w:rPr>
          <w:rFonts w:ascii="Arial" w:hAnsi="Arial" w:cs="Arial"/>
          <w:sz w:val="24"/>
          <w:szCs w:val="24"/>
        </w:rPr>
        <w:t xml:space="preserve">February 25, </w:t>
      </w:r>
      <w:r>
        <w:rPr>
          <w:rFonts w:ascii="Arial" w:hAnsi="Arial" w:cs="Arial"/>
          <w:sz w:val="24"/>
          <w:szCs w:val="24"/>
        </w:rPr>
        <w:t>201</w:t>
      </w:r>
      <w:r w:rsidR="00376DA3">
        <w:rPr>
          <w:rFonts w:ascii="Arial" w:hAnsi="Arial" w:cs="Arial"/>
          <w:sz w:val="24"/>
          <w:szCs w:val="24"/>
        </w:rPr>
        <w:t>9</w:t>
      </w:r>
      <w:r>
        <w:rPr>
          <w:rFonts w:ascii="Arial" w:hAnsi="Arial" w:cs="Arial"/>
          <w:sz w:val="24"/>
          <w:szCs w:val="24"/>
        </w:rPr>
        <w:tab/>
      </w:r>
      <w:r>
        <w:rPr>
          <w:rFonts w:ascii="Arial" w:hAnsi="Arial" w:cs="Arial"/>
          <w:sz w:val="24"/>
          <w:szCs w:val="24"/>
        </w:rPr>
        <w:tab/>
      </w:r>
      <w:r w:rsidR="004D6376">
        <w:rPr>
          <w:rFonts w:ascii="Arial" w:hAnsi="Arial" w:cs="Arial"/>
          <w:sz w:val="24"/>
          <w:szCs w:val="24"/>
        </w:rPr>
        <w:tab/>
      </w:r>
      <w:r>
        <w:rPr>
          <w:rFonts w:ascii="Arial" w:hAnsi="Arial" w:cs="Arial"/>
          <w:sz w:val="24"/>
          <w:szCs w:val="24"/>
        </w:rPr>
        <w:tab/>
      </w:r>
    </w:p>
    <w:p w14:paraId="470B53C9" w14:textId="189A149F" w:rsidR="009A4553" w:rsidRDefault="009A4553" w:rsidP="00A93DA0">
      <w:pPr>
        <w:jc w:val="both"/>
        <w:outlineLvl w:val="0"/>
        <w:rPr>
          <w:rFonts w:ascii="CarlHartmann" w:hAnsi="CarlHartmann" w:cs="Arial"/>
          <w:color w:val="2F5496" w:themeColor="accent1" w:themeShade="BF"/>
          <w:sz w:val="88"/>
          <w:szCs w:val="88"/>
        </w:rPr>
      </w:pPr>
    </w:p>
    <w:p w14:paraId="6A15DFFE" w14:textId="78EEEE9F" w:rsidR="009A4553" w:rsidRPr="009A4553" w:rsidRDefault="009A4553" w:rsidP="00A93DA0">
      <w:pPr>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bookmarkStart w:id="13" w:name="_GoBack"/>
      <w:bookmarkEnd w:id="13"/>
    </w:p>
    <w:p w14:paraId="18A3549C" w14:textId="77777777" w:rsidR="00A93DA0" w:rsidRDefault="00A93DA0" w:rsidP="00A93DA0">
      <w:pPr>
        <w:ind w:left="5040"/>
        <w:jc w:val="both"/>
        <w:outlineLvl w:val="0"/>
        <w:rPr>
          <w:rFonts w:ascii="Arial" w:hAnsi="Arial" w:cs="Arial"/>
          <w:b/>
          <w:sz w:val="24"/>
          <w:szCs w:val="24"/>
        </w:rPr>
      </w:pPr>
      <w:r>
        <w:rPr>
          <w:rFonts w:ascii="Arial" w:hAnsi="Arial" w:cs="Arial"/>
          <w:b/>
          <w:sz w:val="24"/>
          <w:szCs w:val="24"/>
        </w:rPr>
        <w:t>Carl J. Hartmann III, Esq.</w:t>
      </w:r>
    </w:p>
    <w:p w14:paraId="4CF19F0A" w14:textId="77777777" w:rsidR="00A93DA0" w:rsidRDefault="00A93DA0" w:rsidP="00A93DA0">
      <w:pPr>
        <w:ind w:left="5040"/>
        <w:jc w:val="both"/>
        <w:outlineLvl w:val="0"/>
        <w:rPr>
          <w:rFonts w:ascii="Arial" w:hAnsi="Arial" w:cs="Arial"/>
          <w:b/>
          <w:sz w:val="24"/>
          <w:szCs w:val="24"/>
        </w:rPr>
      </w:pPr>
      <w:r>
        <w:rPr>
          <w:rFonts w:ascii="Arial" w:hAnsi="Arial" w:cs="Arial"/>
          <w:i/>
          <w:sz w:val="24"/>
          <w:szCs w:val="24"/>
        </w:rPr>
        <w:t>Co-Counsel for Plaintiff</w:t>
      </w:r>
    </w:p>
    <w:p w14:paraId="6C6F2F93"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5000 Estate Coakley Bay, L6</w:t>
      </w:r>
    </w:p>
    <w:p w14:paraId="00811EA8"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7481B712"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 xml:space="preserve">Email: carl@carlhartmann.com </w:t>
      </w:r>
    </w:p>
    <w:p w14:paraId="2F59158B" w14:textId="77777777" w:rsidR="00A93DA0" w:rsidRDefault="00A93DA0" w:rsidP="00A93DA0">
      <w:pPr>
        <w:ind w:left="5040"/>
        <w:jc w:val="both"/>
        <w:outlineLvl w:val="0"/>
        <w:rPr>
          <w:rFonts w:ascii="Arial" w:hAnsi="Arial" w:cs="Arial"/>
          <w:b/>
          <w:sz w:val="24"/>
          <w:szCs w:val="24"/>
        </w:rPr>
      </w:pPr>
      <w:r>
        <w:rPr>
          <w:rFonts w:ascii="Arial" w:hAnsi="Arial" w:cs="Arial"/>
          <w:sz w:val="24"/>
          <w:szCs w:val="24"/>
        </w:rPr>
        <w:t>Tele: (340) 719-8941</w:t>
      </w:r>
    </w:p>
    <w:p w14:paraId="079C3903" w14:textId="77777777" w:rsidR="00A93DA0" w:rsidRDefault="00A93DA0" w:rsidP="00A93DA0">
      <w:pPr>
        <w:jc w:val="both"/>
        <w:outlineLvl w:val="0"/>
        <w:rPr>
          <w:rFonts w:ascii="Arial" w:hAnsi="Arial" w:cs="Arial"/>
          <w:b/>
          <w:sz w:val="24"/>
          <w:szCs w:val="24"/>
        </w:rPr>
      </w:pPr>
    </w:p>
    <w:p w14:paraId="0F43CE75" w14:textId="77777777" w:rsidR="00A93DA0" w:rsidRDefault="00A93DA0" w:rsidP="00A93DA0">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375411FB" w14:textId="77777777" w:rsidR="00A93DA0" w:rsidRDefault="00A93DA0" w:rsidP="00A93DA0">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2F429BDB"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2961F9F3"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2EBEAD81"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Christiansted, </w:t>
      </w:r>
      <w:proofErr w:type="spellStart"/>
      <w:r>
        <w:rPr>
          <w:rFonts w:ascii="Arial" w:hAnsi="Arial" w:cs="Arial"/>
          <w:sz w:val="24"/>
          <w:szCs w:val="24"/>
        </w:rPr>
        <w:t>Vl</w:t>
      </w:r>
      <w:proofErr w:type="spellEnd"/>
      <w:r>
        <w:rPr>
          <w:rFonts w:ascii="Arial" w:hAnsi="Arial" w:cs="Arial"/>
          <w:sz w:val="24"/>
          <w:szCs w:val="24"/>
        </w:rPr>
        <w:t xml:space="preserve"> 00820</w:t>
      </w:r>
    </w:p>
    <w:p w14:paraId="6412F99D"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Email: holtvi@aol.com</w:t>
      </w:r>
    </w:p>
    <w:p w14:paraId="46FEEE60" w14:textId="77777777" w:rsidR="00A93DA0" w:rsidRDefault="00A93DA0" w:rsidP="00A93DA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Tele: (340) 773-8709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(340) 773-867</w:t>
      </w:r>
    </w:p>
    <w:p w14:paraId="3D0BB9C2" w14:textId="77777777" w:rsidR="00A93DA0" w:rsidRDefault="00A93DA0" w:rsidP="00A93DA0">
      <w:pPr>
        <w:tabs>
          <w:tab w:val="center" w:pos="4680"/>
        </w:tabs>
        <w:rPr>
          <w:rFonts w:ascii="Arial" w:hAnsi="Arial" w:cs="Arial"/>
          <w:sz w:val="24"/>
          <w:szCs w:val="24"/>
        </w:rPr>
      </w:pPr>
    </w:p>
    <w:p w14:paraId="05E21C00" w14:textId="77777777" w:rsidR="00A93DA0" w:rsidRDefault="00A93DA0" w:rsidP="00A93DA0">
      <w:pPr>
        <w:jc w:val="center"/>
        <w:outlineLvl w:val="0"/>
        <w:rPr>
          <w:rFonts w:ascii="Arial" w:hAnsi="Arial" w:cs="Arial"/>
          <w:b/>
          <w:sz w:val="24"/>
          <w:szCs w:val="24"/>
        </w:rPr>
      </w:pPr>
    </w:p>
    <w:p w14:paraId="04A4D44D" w14:textId="77777777" w:rsidR="00642392" w:rsidRDefault="00642392">
      <w:pPr>
        <w:spacing w:after="160" w:line="259" w:lineRule="auto"/>
        <w:rPr>
          <w:rFonts w:ascii="Arial" w:hAnsi="Arial" w:cs="Arial"/>
          <w:b/>
          <w:sz w:val="24"/>
          <w:szCs w:val="24"/>
        </w:rPr>
      </w:pPr>
      <w:r>
        <w:rPr>
          <w:rFonts w:ascii="Arial" w:hAnsi="Arial" w:cs="Arial"/>
          <w:b/>
          <w:sz w:val="24"/>
          <w:szCs w:val="24"/>
        </w:rPr>
        <w:br w:type="page"/>
      </w:r>
    </w:p>
    <w:p w14:paraId="41E1243C" w14:textId="52C25788" w:rsidR="00A93DA0" w:rsidRDefault="00A93DA0" w:rsidP="00642392">
      <w:pPr>
        <w:spacing w:after="160" w:line="256" w:lineRule="auto"/>
        <w:jc w:val="center"/>
        <w:rPr>
          <w:rFonts w:ascii="Arial" w:hAnsi="Arial" w:cs="Arial"/>
          <w:sz w:val="24"/>
          <w:szCs w:val="24"/>
        </w:rPr>
      </w:pPr>
      <w:r>
        <w:rPr>
          <w:rFonts w:ascii="Arial" w:hAnsi="Arial" w:cs="Arial"/>
          <w:b/>
          <w:sz w:val="24"/>
          <w:szCs w:val="24"/>
        </w:rPr>
        <w:lastRenderedPageBreak/>
        <w:t>CERTIFICATE OF SERVICE</w:t>
      </w:r>
    </w:p>
    <w:p w14:paraId="7537EBC8" w14:textId="77777777" w:rsidR="00A93DA0" w:rsidRDefault="00A93DA0" w:rsidP="00A93DA0">
      <w:pPr>
        <w:jc w:val="both"/>
        <w:rPr>
          <w:rFonts w:ascii="Arial" w:hAnsi="Arial" w:cs="Arial"/>
          <w:sz w:val="24"/>
          <w:szCs w:val="24"/>
        </w:rPr>
      </w:pPr>
    </w:p>
    <w:p w14:paraId="7D5D5DA0" w14:textId="209123EC" w:rsidR="00A93DA0" w:rsidRDefault="00A93DA0" w:rsidP="00A93DA0">
      <w:pPr>
        <w:jc w:val="both"/>
        <w:rPr>
          <w:rFonts w:ascii="Arial" w:hAnsi="Arial" w:cs="Arial"/>
          <w:sz w:val="24"/>
          <w:szCs w:val="24"/>
        </w:rPr>
      </w:pPr>
      <w:r>
        <w:rPr>
          <w:rFonts w:ascii="Arial" w:hAnsi="Arial" w:cs="Arial"/>
          <w:sz w:val="24"/>
          <w:szCs w:val="24"/>
        </w:rPr>
        <w:tab/>
        <w:t xml:space="preserve">I hereby certify that on this </w:t>
      </w:r>
      <w:r w:rsidR="004D6376">
        <w:rPr>
          <w:rFonts w:ascii="Arial" w:hAnsi="Arial" w:cs="Arial"/>
          <w:sz w:val="24"/>
          <w:szCs w:val="24"/>
        </w:rPr>
        <w:t>25</w:t>
      </w:r>
      <w:r w:rsidR="004D6376" w:rsidRPr="004D6376">
        <w:rPr>
          <w:rFonts w:ascii="Arial" w:hAnsi="Arial" w:cs="Arial"/>
          <w:sz w:val="24"/>
          <w:szCs w:val="24"/>
          <w:vertAlign w:val="superscript"/>
        </w:rPr>
        <w:t>th</w:t>
      </w:r>
      <w:r w:rsidR="004D6376">
        <w:rPr>
          <w:rFonts w:ascii="Arial" w:hAnsi="Arial" w:cs="Arial"/>
          <w:sz w:val="24"/>
          <w:szCs w:val="24"/>
        </w:rPr>
        <w:t xml:space="preserve"> </w:t>
      </w:r>
      <w:r>
        <w:rPr>
          <w:rFonts w:ascii="Arial" w:hAnsi="Arial" w:cs="Arial"/>
          <w:sz w:val="24"/>
          <w:szCs w:val="24"/>
        </w:rPr>
        <w:t xml:space="preserve">day of </w:t>
      </w:r>
      <w:proofErr w:type="gramStart"/>
      <w:r w:rsidR="004D6376">
        <w:rPr>
          <w:rFonts w:ascii="Arial" w:hAnsi="Arial" w:cs="Arial"/>
          <w:sz w:val="24"/>
          <w:szCs w:val="24"/>
        </w:rPr>
        <w:t>February</w:t>
      </w:r>
      <w:r>
        <w:rPr>
          <w:rFonts w:ascii="Arial" w:hAnsi="Arial" w:cs="Arial"/>
          <w:sz w:val="24"/>
          <w:szCs w:val="24"/>
        </w:rPr>
        <w:t>,</w:t>
      </w:r>
      <w:proofErr w:type="gramEnd"/>
      <w:r>
        <w:rPr>
          <w:rFonts w:ascii="Arial" w:hAnsi="Arial" w:cs="Arial"/>
          <w:sz w:val="24"/>
          <w:szCs w:val="24"/>
        </w:rPr>
        <w:t xml:space="preserve"> 201</w:t>
      </w:r>
      <w:r w:rsidR="00E63144">
        <w:rPr>
          <w:rFonts w:ascii="Arial" w:hAnsi="Arial" w:cs="Arial"/>
          <w:sz w:val="24"/>
          <w:szCs w:val="24"/>
        </w:rPr>
        <w:t>9</w:t>
      </w:r>
      <w:r>
        <w:rPr>
          <w:rFonts w:ascii="Arial" w:hAnsi="Arial" w:cs="Arial"/>
          <w:sz w:val="24"/>
          <w:szCs w:val="24"/>
        </w:rPr>
        <w:t xml:space="preserve">, I served a copy of the foregoing by email (via </w:t>
      </w:r>
      <w:proofErr w:type="spellStart"/>
      <w:r>
        <w:rPr>
          <w:rFonts w:ascii="Arial" w:hAnsi="Arial" w:cs="Arial"/>
          <w:sz w:val="24"/>
          <w:szCs w:val="24"/>
        </w:rPr>
        <w:t>CaseAnywhere</w:t>
      </w:r>
      <w:proofErr w:type="spellEnd"/>
      <w:r>
        <w:rPr>
          <w:rFonts w:ascii="Arial" w:hAnsi="Arial" w:cs="Arial"/>
          <w:sz w:val="24"/>
          <w:szCs w:val="24"/>
        </w:rPr>
        <w:t>), as agreed by the parties, on:</w:t>
      </w:r>
    </w:p>
    <w:p w14:paraId="01DDBAA4" w14:textId="77777777" w:rsidR="00A93DA0" w:rsidRDefault="00A93DA0" w:rsidP="00A93DA0">
      <w:pPr>
        <w:jc w:val="both"/>
        <w:rPr>
          <w:rFonts w:ascii="Arial" w:hAnsi="Arial" w:cs="Arial"/>
          <w:b/>
          <w:sz w:val="24"/>
          <w:szCs w:val="24"/>
        </w:rPr>
      </w:pPr>
    </w:p>
    <w:p w14:paraId="6DEED261" w14:textId="77777777" w:rsidR="00A93DA0" w:rsidRDefault="00A93DA0" w:rsidP="00A93DA0">
      <w:pPr>
        <w:jc w:val="both"/>
        <w:outlineLvl w:val="0"/>
        <w:rPr>
          <w:rFonts w:ascii="Arial" w:hAnsi="Arial" w:cs="Arial"/>
          <w:b/>
          <w:sz w:val="24"/>
          <w:szCs w:val="24"/>
        </w:rPr>
      </w:pPr>
      <w:r>
        <w:rPr>
          <w:rFonts w:ascii="Arial" w:hAnsi="Arial" w:cs="Arial"/>
          <w:b/>
          <w:sz w:val="24"/>
          <w:szCs w:val="24"/>
        </w:rPr>
        <w:t>Hon. Edgar Ross</w:t>
      </w:r>
    </w:p>
    <w:p w14:paraId="7E09D59C" w14:textId="77777777" w:rsidR="00A93DA0" w:rsidRDefault="00A93DA0" w:rsidP="00A93DA0">
      <w:pPr>
        <w:jc w:val="both"/>
        <w:outlineLvl w:val="0"/>
        <w:rPr>
          <w:rFonts w:ascii="Arial" w:hAnsi="Arial" w:cs="Arial"/>
          <w:sz w:val="24"/>
          <w:szCs w:val="24"/>
        </w:rPr>
      </w:pPr>
      <w:r>
        <w:rPr>
          <w:rFonts w:ascii="Arial" w:hAnsi="Arial" w:cs="Arial"/>
          <w:sz w:val="24"/>
          <w:szCs w:val="24"/>
        </w:rPr>
        <w:t>Special Master</w:t>
      </w:r>
    </w:p>
    <w:p w14:paraId="5A54C3F9" w14:textId="77777777" w:rsidR="00A93DA0" w:rsidRDefault="00A93DA0" w:rsidP="00A93DA0">
      <w:pPr>
        <w:jc w:val="both"/>
        <w:rPr>
          <w:rFonts w:ascii="Arial" w:hAnsi="Arial" w:cs="Arial"/>
          <w:sz w:val="24"/>
          <w:szCs w:val="24"/>
        </w:rPr>
      </w:pPr>
      <w:r>
        <w:rPr>
          <w:rFonts w:ascii="Arial" w:hAnsi="Arial" w:cs="Arial"/>
          <w:sz w:val="24"/>
          <w:szCs w:val="24"/>
        </w:rPr>
        <w:t>% edgarrossjudge@hotmail.com</w:t>
      </w:r>
    </w:p>
    <w:p w14:paraId="00EEFC81" w14:textId="77777777" w:rsidR="00A93DA0" w:rsidRDefault="00A93DA0" w:rsidP="00A93DA0">
      <w:pPr>
        <w:jc w:val="both"/>
        <w:rPr>
          <w:rFonts w:ascii="Arial" w:hAnsi="Arial" w:cs="Arial"/>
          <w:sz w:val="24"/>
          <w:szCs w:val="24"/>
        </w:rPr>
      </w:pPr>
    </w:p>
    <w:p w14:paraId="6B599A8E"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626BA0B8" w14:textId="77777777" w:rsidR="00A93DA0" w:rsidRDefault="00A93DA0" w:rsidP="00A93DA0">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5601A615" w14:textId="77777777" w:rsidR="00A93DA0" w:rsidRDefault="00A93DA0" w:rsidP="00A93DA0">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 xml:space="preserve">Law House, 10000 Frederiksberg </w:t>
      </w:r>
      <w:proofErr w:type="spellStart"/>
      <w:r>
        <w:rPr>
          <w:rFonts w:ascii="Arial" w:eastAsia="Times New Roman" w:hAnsi="Arial" w:cs="Arial"/>
          <w:color w:val="212121"/>
          <w:sz w:val="24"/>
          <w:szCs w:val="23"/>
        </w:rPr>
        <w:t>Gade</w:t>
      </w:r>
      <w:proofErr w:type="spellEnd"/>
    </w:p>
    <w:p w14:paraId="184D5B68"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6AB86E35" w14:textId="77777777" w:rsidR="00A93DA0" w:rsidRDefault="00A93DA0" w:rsidP="00A93DA0">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4068E7C2" w14:textId="77777777" w:rsidR="00A93DA0" w:rsidRDefault="00A93DA0" w:rsidP="00A93DA0">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138FC4A9" w14:textId="77777777" w:rsidR="00A93DA0" w:rsidRDefault="00A93DA0" w:rsidP="00A93DA0">
      <w:pPr>
        <w:jc w:val="both"/>
        <w:rPr>
          <w:rFonts w:ascii="Arial" w:eastAsia="Times New Roman" w:hAnsi="Arial" w:cs="Arial"/>
          <w:color w:val="212121"/>
          <w:sz w:val="24"/>
          <w:szCs w:val="23"/>
        </w:rPr>
      </w:pPr>
    </w:p>
    <w:p w14:paraId="0D78504E" w14:textId="77777777" w:rsidR="00A93DA0" w:rsidRDefault="00A93DA0" w:rsidP="00A93DA0">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5BAD69B2" w14:textId="77777777" w:rsidR="00A93DA0" w:rsidRDefault="00A93DA0" w:rsidP="00A93DA0">
      <w:pPr>
        <w:autoSpaceDE w:val="0"/>
        <w:autoSpaceDN w:val="0"/>
        <w:adjustRightInd w:val="0"/>
        <w:jc w:val="both"/>
        <w:outlineLvl w:val="0"/>
        <w:rPr>
          <w:rFonts w:ascii="Arial" w:eastAsia="Times New Roman" w:hAnsi="Arial" w:cs="Arial"/>
          <w:sz w:val="24"/>
          <w:szCs w:val="20"/>
        </w:rPr>
      </w:pPr>
      <w:r>
        <w:rPr>
          <w:rFonts w:ascii="Arial" w:eastAsia="Times New Roman" w:hAnsi="Arial" w:cs="Arial"/>
          <w:sz w:val="24"/>
          <w:szCs w:val="21"/>
        </w:rPr>
        <w:t>Hamm, Eckard</w:t>
      </w:r>
      <w:r>
        <w:rPr>
          <w:rFonts w:ascii="Arial" w:eastAsia="Times New Roman" w:hAnsi="Arial" w:cs="Arial"/>
          <w:sz w:val="24"/>
          <w:szCs w:val="20"/>
        </w:rPr>
        <w:t>, LLP</w:t>
      </w:r>
    </w:p>
    <w:p w14:paraId="26BCB5B2"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309333F3"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1A3CB34B" w14:textId="77777777" w:rsidR="00A93DA0" w:rsidRDefault="00A93DA0" w:rsidP="00A93DA0">
      <w:pPr>
        <w:jc w:val="both"/>
        <w:rPr>
          <w:rFonts w:ascii="Arial" w:eastAsia="Times New Roman" w:hAnsi="Arial" w:cs="Arial"/>
          <w:sz w:val="24"/>
          <w:szCs w:val="16"/>
        </w:rPr>
      </w:pPr>
      <w:r>
        <w:rPr>
          <w:rFonts w:ascii="Arial" w:eastAsia="Times New Roman" w:hAnsi="Arial" w:cs="Arial"/>
          <w:sz w:val="24"/>
          <w:szCs w:val="16"/>
        </w:rPr>
        <w:t>mark@markeckard.com</w:t>
      </w:r>
    </w:p>
    <w:p w14:paraId="25B6F8B3" w14:textId="77777777" w:rsidR="00A93DA0" w:rsidRDefault="00A93DA0" w:rsidP="00A93DA0">
      <w:pPr>
        <w:autoSpaceDE w:val="0"/>
        <w:autoSpaceDN w:val="0"/>
        <w:adjustRightInd w:val="0"/>
        <w:jc w:val="both"/>
        <w:rPr>
          <w:rFonts w:ascii="Arial" w:eastAsia="Times New Roman" w:hAnsi="Arial" w:cs="Arial"/>
          <w:sz w:val="24"/>
          <w:szCs w:val="21"/>
        </w:rPr>
      </w:pPr>
    </w:p>
    <w:p w14:paraId="776FA432" w14:textId="77777777" w:rsidR="00A93DA0" w:rsidRDefault="00A93DA0" w:rsidP="00A93DA0">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10FB02B6" w14:textId="77777777" w:rsidR="00A93DA0" w:rsidRDefault="00A93DA0" w:rsidP="00A93DA0">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08A3AD01" w14:textId="77777777" w:rsidR="00A93DA0" w:rsidRDefault="00A93DA0" w:rsidP="00A93DA0">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0A30AB46" w14:textId="77777777" w:rsidR="00A93DA0" w:rsidRDefault="00A93DA0" w:rsidP="00A93DA0">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0D499C01" w14:textId="77777777" w:rsidR="00A93DA0" w:rsidRDefault="00A93DA0" w:rsidP="00526A1A">
      <w:pPr>
        <w:autoSpaceDE w:val="0"/>
        <w:autoSpaceDN w:val="0"/>
        <w:adjustRightInd w:val="0"/>
        <w:jc w:val="both"/>
        <w:rPr>
          <w:rFonts w:ascii="Arial" w:eastAsia="Times New Roman" w:hAnsi="Arial" w:cs="Arial"/>
          <w:sz w:val="24"/>
        </w:rPr>
      </w:pPr>
      <w:r>
        <w:rPr>
          <w:rFonts w:ascii="Arial" w:eastAsia="Times New Roman" w:hAnsi="Arial" w:cs="Arial"/>
          <w:sz w:val="24"/>
          <w:szCs w:val="17"/>
        </w:rPr>
        <w:t>j</w:t>
      </w:r>
      <w:r>
        <w:rPr>
          <w:rFonts w:ascii="Arial" w:eastAsia="Times New Roman" w:hAnsi="Arial" w:cs="Arial"/>
          <w:sz w:val="24"/>
          <w:szCs w:val="21"/>
        </w:rPr>
        <w:t>effreyml</w:t>
      </w:r>
      <w:r>
        <w:rPr>
          <w:rFonts w:ascii="Arial" w:eastAsia="Times New Roman" w:hAnsi="Arial" w:cs="Arial"/>
          <w:sz w:val="24"/>
          <w:szCs w:val="17"/>
        </w:rPr>
        <w:t>aw</w:t>
      </w:r>
      <w:r>
        <w:rPr>
          <w:rFonts w:ascii="Arial" w:eastAsia="Times New Roman" w:hAnsi="Arial" w:cs="Arial"/>
          <w:sz w:val="24"/>
          <w:szCs w:val="20"/>
        </w:rPr>
        <w:t>@y</w:t>
      </w:r>
      <w:r>
        <w:rPr>
          <w:rFonts w:ascii="Arial" w:eastAsia="Times New Roman" w:hAnsi="Arial" w:cs="Arial"/>
          <w:sz w:val="24"/>
          <w:szCs w:val="18"/>
        </w:rPr>
        <w:t>aho</w:t>
      </w:r>
      <w:r>
        <w:rPr>
          <w:rFonts w:ascii="Arial" w:eastAsia="Times New Roman" w:hAnsi="Arial" w:cs="Arial"/>
          <w:sz w:val="24"/>
          <w:szCs w:val="15"/>
        </w:rPr>
        <w:t>o</w:t>
      </w:r>
      <w:r>
        <w:rPr>
          <w:rFonts w:ascii="Arial" w:eastAsia="Times New Roman" w:hAnsi="Arial" w:cs="Arial"/>
          <w:sz w:val="24"/>
          <w:szCs w:val="12"/>
        </w:rPr>
        <w:t>.</w:t>
      </w:r>
      <w:r>
        <w:rPr>
          <w:rFonts w:ascii="Arial" w:eastAsia="Times New Roman" w:hAnsi="Arial" w:cs="Arial"/>
          <w:sz w:val="24"/>
        </w:rPr>
        <w:t>com</w:t>
      </w:r>
    </w:p>
    <w:p w14:paraId="6E89CC87" w14:textId="77777777" w:rsidR="00642392" w:rsidRDefault="00642392" w:rsidP="00526A1A">
      <w:pPr>
        <w:autoSpaceDE w:val="0"/>
        <w:autoSpaceDN w:val="0"/>
        <w:adjustRightInd w:val="0"/>
        <w:jc w:val="both"/>
        <w:rPr>
          <w:rFonts w:ascii="Arial" w:eastAsia="Times New Roman" w:hAnsi="Arial" w:cs="Arial"/>
          <w:sz w:val="24"/>
        </w:rPr>
      </w:pPr>
    </w:p>
    <w:p w14:paraId="1DCF0830" w14:textId="34C860C5" w:rsidR="000B6030" w:rsidRDefault="000B6030" w:rsidP="00526A1A">
      <w:pPr>
        <w:autoSpaceDE w:val="0"/>
        <w:autoSpaceDN w:val="0"/>
        <w:adjustRightInd w:val="0"/>
        <w:jc w:val="both"/>
        <w:rPr>
          <w:rFonts w:ascii="Arial" w:eastAsia="Times New Roman" w:hAnsi="Arial" w:cs="Arial"/>
          <w:sz w:val="24"/>
        </w:rPr>
      </w:pPr>
    </w:p>
    <w:p w14:paraId="06353811" w14:textId="7B7D042A" w:rsidR="00F218B4" w:rsidRDefault="00F218B4" w:rsidP="00526A1A">
      <w:pPr>
        <w:autoSpaceDE w:val="0"/>
        <w:autoSpaceDN w:val="0"/>
        <w:adjustRightInd w:val="0"/>
        <w:jc w:val="both"/>
        <w:rPr>
          <w:rFonts w:ascii="Arial" w:eastAsia="Times New Roman" w:hAnsi="Arial" w:cs="Arial"/>
          <w:sz w:val="24"/>
        </w:rPr>
      </w:pP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r>
      <w:r>
        <w:rPr>
          <w:rFonts w:ascii="Arial" w:eastAsia="Times New Roman" w:hAnsi="Arial" w:cs="Arial"/>
          <w:sz w:val="24"/>
        </w:rPr>
        <w:tab/>
        <w:t>______________________</w:t>
      </w:r>
    </w:p>
    <w:sectPr w:rsidR="00F218B4" w:rsidSect="008A0E84">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C0CF" w14:textId="77777777" w:rsidR="00690BB8" w:rsidRDefault="00690BB8">
      <w:r>
        <w:separator/>
      </w:r>
    </w:p>
  </w:endnote>
  <w:endnote w:type="continuationSeparator" w:id="0">
    <w:p w14:paraId="5366E5BF" w14:textId="77777777" w:rsidR="00690BB8" w:rsidRDefault="00690BB8">
      <w:r>
        <w:continuationSeparator/>
      </w:r>
    </w:p>
  </w:endnote>
  <w:endnote w:type="continuationNotice" w:id="1">
    <w:p w14:paraId="70C8EFCA" w14:textId="77777777" w:rsidR="00690BB8" w:rsidRDefault="00690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39Fo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7E596" w14:textId="77777777" w:rsidR="00690BB8" w:rsidRDefault="00690BB8">
      <w:r>
        <w:separator/>
      </w:r>
    </w:p>
  </w:footnote>
  <w:footnote w:type="continuationSeparator" w:id="0">
    <w:p w14:paraId="0CF9BB49" w14:textId="77777777" w:rsidR="00690BB8" w:rsidRDefault="00690BB8">
      <w:r>
        <w:continuationSeparator/>
      </w:r>
    </w:p>
  </w:footnote>
  <w:footnote w:type="continuationNotice" w:id="1">
    <w:p w14:paraId="0BAD74D3" w14:textId="77777777" w:rsidR="00690BB8" w:rsidRDefault="00690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FFF4" w14:textId="6D51B903" w:rsidR="00F303E0" w:rsidRDefault="00F303E0">
    <w:pPr>
      <w:pStyle w:val="Header"/>
    </w:pPr>
    <w:r>
      <w:t xml:space="preserve">Hamed’s </w:t>
    </w:r>
    <w:r w:rsidR="004E71A5">
      <w:t>Statement of Facts re</w:t>
    </w:r>
    <w:r>
      <w:t xml:space="preserve"> Revised Claim </w:t>
    </w:r>
    <w:r>
      <w:rPr>
        <w:noProof/>
      </w:rPr>
      <w:t>H-1</w:t>
    </w:r>
  </w:p>
  <w:p w14:paraId="2D9B5D77" w14:textId="4E1FFEC0" w:rsidR="00A651B5" w:rsidRDefault="00A651B5" w:rsidP="00A651B5">
    <w:pPr>
      <w:pStyle w:val="Header"/>
      <w:rPr>
        <w:noProof/>
      </w:rPr>
    </w:pPr>
    <w:r>
      <w:rPr>
        <w:noProof/>
      </w:rPr>
      <w:t>Yusuf’s Failure to Pay Funds re Sale of Dorothea Condo</w:t>
    </w:r>
    <w:r w:rsidR="005D15F3">
      <w:rPr>
        <w:noProof/>
      </w:rPr>
      <w:t xml:space="preserve"> and Land</w:t>
    </w:r>
  </w:p>
  <w:p w14:paraId="64145DE1" w14:textId="77777777" w:rsidR="00F303E0" w:rsidRDefault="00F303E0">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C627745" w14:textId="77777777" w:rsidR="00F303E0" w:rsidRPr="00F54002" w:rsidRDefault="00F303E0">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5B47" w14:textId="77777777" w:rsidR="00F303E0" w:rsidRDefault="00F303E0" w:rsidP="00F303E0">
    <w:pPr>
      <w:pStyle w:val="Header"/>
      <w:jc w:val="center"/>
      <w:rPr>
        <w:b/>
        <w:sz w:val="26"/>
        <w:szCs w:val="26"/>
      </w:rPr>
    </w:pPr>
    <w:r w:rsidRPr="00684598">
      <w:rPr>
        <w:b/>
        <w:sz w:val="26"/>
        <w:szCs w:val="26"/>
      </w:rPr>
      <w:t>SUPERIOR COURT OF THE VIRGIN ISLANDS</w:t>
    </w:r>
  </w:p>
  <w:p w14:paraId="22077E06" w14:textId="77777777" w:rsidR="00F303E0" w:rsidRDefault="00F303E0" w:rsidP="00F303E0">
    <w:pPr>
      <w:pStyle w:val="Header"/>
      <w:jc w:val="center"/>
      <w:rPr>
        <w:b/>
        <w:sz w:val="26"/>
        <w:szCs w:val="26"/>
      </w:rPr>
    </w:pPr>
    <w:r>
      <w:rPr>
        <w:b/>
        <w:sz w:val="26"/>
        <w:szCs w:val="26"/>
      </w:rPr>
      <w:t>DIVISION OF ST. CROIX</w:t>
    </w:r>
  </w:p>
  <w:p w14:paraId="147A6DBF" w14:textId="77777777" w:rsidR="00F303E0" w:rsidRPr="00684598" w:rsidRDefault="00F303E0" w:rsidP="00F303E0">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1F1"/>
    <w:multiLevelType w:val="hybridMultilevel"/>
    <w:tmpl w:val="543C0360"/>
    <w:lvl w:ilvl="0" w:tplc="C2F6F63E">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33EBF"/>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4BF8"/>
    <w:multiLevelType w:val="hybridMultilevel"/>
    <w:tmpl w:val="D150AA18"/>
    <w:lvl w:ilvl="0" w:tplc="6398294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4F1"/>
    <w:multiLevelType w:val="hybridMultilevel"/>
    <w:tmpl w:val="7BA614D4"/>
    <w:lvl w:ilvl="0" w:tplc="C03E9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2267B7"/>
    <w:multiLevelType w:val="hybridMultilevel"/>
    <w:tmpl w:val="DABA8FFA"/>
    <w:lvl w:ilvl="0" w:tplc="C420AD96">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35E2B"/>
    <w:multiLevelType w:val="hybridMultilevel"/>
    <w:tmpl w:val="B5868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811D7"/>
    <w:multiLevelType w:val="hybridMultilevel"/>
    <w:tmpl w:val="EF926466"/>
    <w:lvl w:ilvl="0" w:tplc="3F10C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4F4B66"/>
    <w:multiLevelType w:val="hybridMultilevel"/>
    <w:tmpl w:val="90BE5630"/>
    <w:lvl w:ilvl="0" w:tplc="F2A651CC">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5464A"/>
    <w:multiLevelType w:val="hybridMultilevel"/>
    <w:tmpl w:val="76B6C1DC"/>
    <w:lvl w:ilvl="0" w:tplc="391442EA">
      <w:start w:val="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1F0CFB"/>
    <w:multiLevelType w:val="hybridMultilevel"/>
    <w:tmpl w:val="294C9A1C"/>
    <w:lvl w:ilvl="0" w:tplc="63063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F1CEE"/>
    <w:multiLevelType w:val="hybridMultilevel"/>
    <w:tmpl w:val="68166D28"/>
    <w:lvl w:ilvl="0" w:tplc="45262234">
      <w:start w:val="17"/>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5276DD"/>
    <w:multiLevelType w:val="hybridMultilevel"/>
    <w:tmpl w:val="0F1C0F6A"/>
    <w:lvl w:ilvl="0" w:tplc="0736F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170B2"/>
    <w:multiLevelType w:val="hybridMultilevel"/>
    <w:tmpl w:val="A3965A36"/>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D70C9"/>
    <w:multiLevelType w:val="hybridMultilevel"/>
    <w:tmpl w:val="5ACA88CE"/>
    <w:lvl w:ilvl="0" w:tplc="A0E862AA">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131597"/>
    <w:multiLevelType w:val="hybridMultilevel"/>
    <w:tmpl w:val="59B60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B642A"/>
    <w:multiLevelType w:val="hybridMultilevel"/>
    <w:tmpl w:val="C3D691A8"/>
    <w:lvl w:ilvl="0" w:tplc="533EF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534B1E"/>
    <w:multiLevelType w:val="hybridMultilevel"/>
    <w:tmpl w:val="E7BA4CF4"/>
    <w:lvl w:ilvl="0" w:tplc="EC1A6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F927D7"/>
    <w:multiLevelType w:val="hybridMultilevel"/>
    <w:tmpl w:val="693C9D42"/>
    <w:lvl w:ilvl="0" w:tplc="9E3001D4">
      <w:start w:val="1"/>
      <w:numFmt w:val="decimal"/>
      <w:lvlText w:val="%1."/>
      <w:lvlJc w:val="left"/>
      <w:pPr>
        <w:ind w:left="720" w:hanging="360"/>
      </w:pPr>
      <w:rPr>
        <w:rFonts w:hint="default"/>
      </w:rPr>
    </w:lvl>
    <w:lvl w:ilvl="1" w:tplc="1DC8FF22">
      <w:start w:val="1"/>
      <w:numFmt w:val="upperLetter"/>
      <w:lvlText w:val="%2."/>
      <w:lvlJc w:val="left"/>
      <w:pPr>
        <w:ind w:left="1440" w:hanging="360"/>
      </w:pPr>
      <w:rPr>
        <w:rFonts w:ascii="TT39Fo00" w:hAnsi="TT39Fo00" w:cs="TT39Fo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B5FFC"/>
    <w:multiLevelType w:val="hybridMultilevel"/>
    <w:tmpl w:val="B0647FB4"/>
    <w:lvl w:ilvl="0" w:tplc="8D58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31FFF"/>
    <w:multiLevelType w:val="hybridMultilevel"/>
    <w:tmpl w:val="62FE2F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6E5FBD"/>
    <w:multiLevelType w:val="hybridMultilevel"/>
    <w:tmpl w:val="785E32FC"/>
    <w:lvl w:ilvl="0" w:tplc="196A3C0E">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7D3A5E5B"/>
    <w:multiLevelType w:val="hybridMultilevel"/>
    <w:tmpl w:val="F5CA116A"/>
    <w:lvl w:ilvl="0" w:tplc="C03E9F72">
      <w:start w:val="1"/>
      <w:numFmt w:val="decimal"/>
      <w:lvlText w:val="%1."/>
      <w:lvlJc w:val="left"/>
      <w:pPr>
        <w:ind w:left="720" w:hanging="360"/>
      </w:pPr>
      <w:rPr>
        <w:rFonts w:hint="default"/>
      </w:rPr>
    </w:lvl>
    <w:lvl w:ilvl="1" w:tplc="1DC8FF22">
      <w:start w:val="1"/>
      <w:numFmt w:val="upperLetter"/>
      <w:lvlText w:val="%2."/>
      <w:lvlJc w:val="left"/>
      <w:pPr>
        <w:ind w:left="1440" w:hanging="360"/>
      </w:pPr>
      <w:rPr>
        <w:rFonts w:ascii="TT39Fo00" w:hAnsi="TT39Fo00" w:cs="TT39Fo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A1D34"/>
    <w:multiLevelType w:val="hybridMultilevel"/>
    <w:tmpl w:val="A4C21448"/>
    <w:lvl w:ilvl="0" w:tplc="2DF45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8"/>
  </w:num>
  <w:num w:numId="3">
    <w:abstractNumId w:val="14"/>
  </w:num>
  <w:num w:numId="4">
    <w:abstractNumId w:val="23"/>
  </w:num>
  <w:num w:numId="5">
    <w:abstractNumId w:val="7"/>
  </w:num>
  <w:num w:numId="6">
    <w:abstractNumId w:val="8"/>
  </w:num>
  <w:num w:numId="7">
    <w:abstractNumId w:val="21"/>
  </w:num>
  <w:num w:numId="8">
    <w:abstractNumId w:val="9"/>
  </w:num>
  <w:num w:numId="9">
    <w:abstractNumId w:val="1"/>
  </w:num>
  <w:num w:numId="10">
    <w:abstractNumId w:val="20"/>
  </w:num>
  <w:num w:numId="11">
    <w:abstractNumId w:val="24"/>
  </w:num>
  <w:num w:numId="12">
    <w:abstractNumId w:val="16"/>
  </w:num>
  <w:num w:numId="13">
    <w:abstractNumId w:val="11"/>
  </w:num>
  <w:num w:numId="14">
    <w:abstractNumId w:val="13"/>
  </w:num>
  <w:num w:numId="15">
    <w:abstractNumId w:val="2"/>
  </w:num>
  <w:num w:numId="16">
    <w:abstractNumId w:val="12"/>
  </w:num>
  <w:num w:numId="17">
    <w:abstractNumId w:val="10"/>
  </w:num>
  <w:num w:numId="18">
    <w:abstractNumId w:val="6"/>
  </w:num>
  <w:num w:numId="19">
    <w:abstractNumId w:val="19"/>
  </w:num>
  <w:num w:numId="20">
    <w:abstractNumId w:val="0"/>
  </w:num>
  <w:num w:numId="21">
    <w:abstractNumId w:val="5"/>
  </w:num>
  <w:num w:numId="22">
    <w:abstractNumId w:val="4"/>
  </w:num>
  <w:num w:numId="23">
    <w:abstractNumId w:val="15"/>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A0"/>
    <w:rsid w:val="000015EE"/>
    <w:rsid w:val="00002512"/>
    <w:rsid w:val="000051B8"/>
    <w:rsid w:val="000055AD"/>
    <w:rsid w:val="00006080"/>
    <w:rsid w:val="00014F66"/>
    <w:rsid w:val="000153EF"/>
    <w:rsid w:val="00021A39"/>
    <w:rsid w:val="00021DAD"/>
    <w:rsid w:val="00023D63"/>
    <w:rsid w:val="00027E2C"/>
    <w:rsid w:val="000368D3"/>
    <w:rsid w:val="00036F96"/>
    <w:rsid w:val="0004306D"/>
    <w:rsid w:val="00046C74"/>
    <w:rsid w:val="000541F9"/>
    <w:rsid w:val="000628FF"/>
    <w:rsid w:val="00064747"/>
    <w:rsid w:val="00065EE5"/>
    <w:rsid w:val="00085414"/>
    <w:rsid w:val="00095ABC"/>
    <w:rsid w:val="000B6030"/>
    <w:rsid w:val="000C5460"/>
    <w:rsid w:val="000D2937"/>
    <w:rsid w:val="000D2F17"/>
    <w:rsid w:val="000D38F4"/>
    <w:rsid w:val="000E1641"/>
    <w:rsid w:val="000E4F83"/>
    <w:rsid w:val="000F47EE"/>
    <w:rsid w:val="00100E05"/>
    <w:rsid w:val="00124296"/>
    <w:rsid w:val="001459AD"/>
    <w:rsid w:val="0015008A"/>
    <w:rsid w:val="00154C2E"/>
    <w:rsid w:val="00167CAB"/>
    <w:rsid w:val="0017346F"/>
    <w:rsid w:val="00177371"/>
    <w:rsid w:val="00192B61"/>
    <w:rsid w:val="00194247"/>
    <w:rsid w:val="001B0FCF"/>
    <w:rsid w:val="001B524C"/>
    <w:rsid w:val="001B5660"/>
    <w:rsid w:val="001D5724"/>
    <w:rsid w:val="001D5798"/>
    <w:rsid w:val="001E36CE"/>
    <w:rsid w:val="001E5BC7"/>
    <w:rsid w:val="0020492F"/>
    <w:rsid w:val="00206099"/>
    <w:rsid w:val="002127DC"/>
    <w:rsid w:val="0022463C"/>
    <w:rsid w:val="00237376"/>
    <w:rsid w:val="00237932"/>
    <w:rsid w:val="00241089"/>
    <w:rsid w:val="0024576D"/>
    <w:rsid w:val="0025218B"/>
    <w:rsid w:val="002557A5"/>
    <w:rsid w:val="00256A8F"/>
    <w:rsid w:val="002621E6"/>
    <w:rsid w:val="00264450"/>
    <w:rsid w:val="00272BFB"/>
    <w:rsid w:val="002737F3"/>
    <w:rsid w:val="00274510"/>
    <w:rsid w:val="00282C50"/>
    <w:rsid w:val="002A1C92"/>
    <w:rsid w:val="002A2319"/>
    <w:rsid w:val="002B7B39"/>
    <w:rsid w:val="002C1038"/>
    <w:rsid w:val="002C1BB2"/>
    <w:rsid w:val="002C3731"/>
    <w:rsid w:val="002E68DD"/>
    <w:rsid w:val="002F6C40"/>
    <w:rsid w:val="00304FBD"/>
    <w:rsid w:val="00313466"/>
    <w:rsid w:val="00314851"/>
    <w:rsid w:val="0032160F"/>
    <w:rsid w:val="00326F57"/>
    <w:rsid w:val="00344F1D"/>
    <w:rsid w:val="0035134D"/>
    <w:rsid w:val="003524C5"/>
    <w:rsid w:val="00353F35"/>
    <w:rsid w:val="00354158"/>
    <w:rsid w:val="0036606A"/>
    <w:rsid w:val="00366E16"/>
    <w:rsid w:val="00370377"/>
    <w:rsid w:val="00373623"/>
    <w:rsid w:val="00376DA3"/>
    <w:rsid w:val="00383A6F"/>
    <w:rsid w:val="00394422"/>
    <w:rsid w:val="00397F19"/>
    <w:rsid w:val="003A0918"/>
    <w:rsid w:val="003B0D6D"/>
    <w:rsid w:val="003B6D28"/>
    <w:rsid w:val="003C1E92"/>
    <w:rsid w:val="003D073A"/>
    <w:rsid w:val="003D2C31"/>
    <w:rsid w:val="003D52CF"/>
    <w:rsid w:val="003F53AA"/>
    <w:rsid w:val="003F6CE1"/>
    <w:rsid w:val="003F739C"/>
    <w:rsid w:val="00400D45"/>
    <w:rsid w:val="004102C2"/>
    <w:rsid w:val="00420265"/>
    <w:rsid w:val="00422ADE"/>
    <w:rsid w:val="004254C1"/>
    <w:rsid w:val="0044602F"/>
    <w:rsid w:val="00453092"/>
    <w:rsid w:val="00456DE6"/>
    <w:rsid w:val="00461492"/>
    <w:rsid w:val="00465768"/>
    <w:rsid w:val="00467092"/>
    <w:rsid w:val="004702CC"/>
    <w:rsid w:val="004820FB"/>
    <w:rsid w:val="004A633E"/>
    <w:rsid w:val="004B3FBE"/>
    <w:rsid w:val="004B4E6F"/>
    <w:rsid w:val="004B6620"/>
    <w:rsid w:val="004B7761"/>
    <w:rsid w:val="004C1CA6"/>
    <w:rsid w:val="004C1DC1"/>
    <w:rsid w:val="004D03BF"/>
    <w:rsid w:val="004D3F76"/>
    <w:rsid w:val="004D6376"/>
    <w:rsid w:val="004E016F"/>
    <w:rsid w:val="004E71A5"/>
    <w:rsid w:val="004F5527"/>
    <w:rsid w:val="00514367"/>
    <w:rsid w:val="00514CAA"/>
    <w:rsid w:val="00525863"/>
    <w:rsid w:val="00526A1A"/>
    <w:rsid w:val="005275A0"/>
    <w:rsid w:val="0053184E"/>
    <w:rsid w:val="00532EC6"/>
    <w:rsid w:val="00533BCF"/>
    <w:rsid w:val="005368C4"/>
    <w:rsid w:val="005378A1"/>
    <w:rsid w:val="00542280"/>
    <w:rsid w:val="00542ACB"/>
    <w:rsid w:val="00543390"/>
    <w:rsid w:val="00545692"/>
    <w:rsid w:val="00551330"/>
    <w:rsid w:val="005517B6"/>
    <w:rsid w:val="005572FB"/>
    <w:rsid w:val="00561FB1"/>
    <w:rsid w:val="005664BD"/>
    <w:rsid w:val="005703BA"/>
    <w:rsid w:val="00572EB9"/>
    <w:rsid w:val="0058080A"/>
    <w:rsid w:val="00585F6F"/>
    <w:rsid w:val="0059058D"/>
    <w:rsid w:val="00591366"/>
    <w:rsid w:val="005958E4"/>
    <w:rsid w:val="005959F9"/>
    <w:rsid w:val="005A06DD"/>
    <w:rsid w:val="005B17BF"/>
    <w:rsid w:val="005C06C4"/>
    <w:rsid w:val="005C1481"/>
    <w:rsid w:val="005D15F3"/>
    <w:rsid w:val="005E0EDE"/>
    <w:rsid w:val="005F10A0"/>
    <w:rsid w:val="005F16A1"/>
    <w:rsid w:val="00600C1B"/>
    <w:rsid w:val="00602D53"/>
    <w:rsid w:val="0060355F"/>
    <w:rsid w:val="006046B5"/>
    <w:rsid w:val="00605126"/>
    <w:rsid w:val="0060663F"/>
    <w:rsid w:val="00610CBF"/>
    <w:rsid w:val="00613AB7"/>
    <w:rsid w:val="00630308"/>
    <w:rsid w:val="00632154"/>
    <w:rsid w:val="00640D82"/>
    <w:rsid w:val="00641C64"/>
    <w:rsid w:val="00642392"/>
    <w:rsid w:val="00644A15"/>
    <w:rsid w:val="00650883"/>
    <w:rsid w:val="00654B39"/>
    <w:rsid w:val="00670EBF"/>
    <w:rsid w:val="006814B4"/>
    <w:rsid w:val="00684310"/>
    <w:rsid w:val="00687894"/>
    <w:rsid w:val="00690BB8"/>
    <w:rsid w:val="00695F2A"/>
    <w:rsid w:val="006A35BB"/>
    <w:rsid w:val="006A511E"/>
    <w:rsid w:val="006B3FF2"/>
    <w:rsid w:val="006B604F"/>
    <w:rsid w:val="006C66A8"/>
    <w:rsid w:val="006D6496"/>
    <w:rsid w:val="006D7FD7"/>
    <w:rsid w:val="006E45E9"/>
    <w:rsid w:val="006E7CA2"/>
    <w:rsid w:val="006F6CD3"/>
    <w:rsid w:val="00710E90"/>
    <w:rsid w:val="00713437"/>
    <w:rsid w:val="00714B9C"/>
    <w:rsid w:val="0071669C"/>
    <w:rsid w:val="00721A0F"/>
    <w:rsid w:val="007256B9"/>
    <w:rsid w:val="007349FA"/>
    <w:rsid w:val="00741740"/>
    <w:rsid w:val="00743F53"/>
    <w:rsid w:val="007449E2"/>
    <w:rsid w:val="00747927"/>
    <w:rsid w:val="00750E4E"/>
    <w:rsid w:val="007857CE"/>
    <w:rsid w:val="00785CDB"/>
    <w:rsid w:val="00792709"/>
    <w:rsid w:val="007935FF"/>
    <w:rsid w:val="007A4A7B"/>
    <w:rsid w:val="007B1B22"/>
    <w:rsid w:val="007B4E5A"/>
    <w:rsid w:val="007B6A19"/>
    <w:rsid w:val="007D19B8"/>
    <w:rsid w:val="007D7E5A"/>
    <w:rsid w:val="007E037B"/>
    <w:rsid w:val="007E693D"/>
    <w:rsid w:val="007E7695"/>
    <w:rsid w:val="007F168A"/>
    <w:rsid w:val="007F326C"/>
    <w:rsid w:val="00800ACB"/>
    <w:rsid w:val="008020BF"/>
    <w:rsid w:val="00806803"/>
    <w:rsid w:val="008142DD"/>
    <w:rsid w:val="008143BC"/>
    <w:rsid w:val="008155DB"/>
    <w:rsid w:val="008172D3"/>
    <w:rsid w:val="00826081"/>
    <w:rsid w:val="00827CD5"/>
    <w:rsid w:val="00831237"/>
    <w:rsid w:val="0083158A"/>
    <w:rsid w:val="008338A1"/>
    <w:rsid w:val="0084039C"/>
    <w:rsid w:val="008429C1"/>
    <w:rsid w:val="00845472"/>
    <w:rsid w:val="00853D6F"/>
    <w:rsid w:val="00856087"/>
    <w:rsid w:val="0086437B"/>
    <w:rsid w:val="00865862"/>
    <w:rsid w:val="008770BC"/>
    <w:rsid w:val="00882BD9"/>
    <w:rsid w:val="00890547"/>
    <w:rsid w:val="00892C34"/>
    <w:rsid w:val="00897514"/>
    <w:rsid w:val="008A0E84"/>
    <w:rsid w:val="008A6EB3"/>
    <w:rsid w:val="008B3F73"/>
    <w:rsid w:val="008C72E7"/>
    <w:rsid w:val="008E2A30"/>
    <w:rsid w:val="008F0A68"/>
    <w:rsid w:val="008F1EFD"/>
    <w:rsid w:val="008F28C9"/>
    <w:rsid w:val="008F315B"/>
    <w:rsid w:val="008F69E2"/>
    <w:rsid w:val="00912F07"/>
    <w:rsid w:val="009139B2"/>
    <w:rsid w:val="009172A4"/>
    <w:rsid w:val="009207F3"/>
    <w:rsid w:val="00921659"/>
    <w:rsid w:val="009267E7"/>
    <w:rsid w:val="0093595A"/>
    <w:rsid w:val="00942B8B"/>
    <w:rsid w:val="00943050"/>
    <w:rsid w:val="009548B5"/>
    <w:rsid w:val="00956954"/>
    <w:rsid w:val="00986AFF"/>
    <w:rsid w:val="00987377"/>
    <w:rsid w:val="0099061E"/>
    <w:rsid w:val="00991570"/>
    <w:rsid w:val="00992ABE"/>
    <w:rsid w:val="009A4553"/>
    <w:rsid w:val="009A5745"/>
    <w:rsid w:val="009B07F7"/>
    <w:rsid w:val="009B2447"/>
    <w:rsid w:val="009B5BE3"/>
    <w:rsid w:val="009C0880"/>
    <w:rsid w:val="009E45B0"/>
    <w:rsid w:val="009F1134"/>
    <w:rsid w:val="009F4DF3"/>
    <w:rsid w:val="009F7B90"/>
    <w:rsid w:val="00A010BB"/>
    <w:rsid w:val="00A018FB"/>
    <w:rsid w:val="00A02436"/>
    <w:rsid w:val="00A067D1"/>
    <w:rsid w:val="00A25862"/>
    <w:rsid w:val="00A3571E"/>
    <w:rsid w:val="00A36439"/>
    <w:rsid w:val="00A50F8C"/>
    <w:rsid w:val="00A55FC9"/>
    <w:rsid w:val="00A61641"/>
    <w:rsid w:val="00A651B5"/>
    <w:rsid w:val="00A65C52"/>
    <w:rsid w:val="00A72D46"/>
    <w:rsid w:val="00A7399E"/>
    <w:rsid w:val="00A902D9"/>
    <w:rsid w:val="00A91DE3"/>
    <w:rsid w:val="00A93B6E"/>
    <w:rsid w:val="00A93DA0"/>
    <w:rsid w:val="00AC4C9E"/>
    <w:rsid w:val="00AD63A1"/>
    <w:rsid w:val="00AD68EB"/>
    <w:rsid w:val="00AE2C88"/>
    <w:rsid w:val="00AE2DD4"/>
    <w:rsid w:val="00AF0F43"/>
    <w:rsid w:val="00AF1A50"/>
    <w:rsid w:val="00AF3732"/>
    <w:rsid w:val="00AF751C"/>
    <w:rsid w:val="00B12801"/>
    <w:rsid w:val="00B140EE"/>
    <w:rsid w:val="00B15A7C"/>
    <w:rsid w:val="00B209B4"/>
    <w:rsid w:val="00B22879"/>
    <w:rsid w:val="00B462B8"/>
    <w:rsid w:val="00B46424"/>
    <w:rsid w:val="00B61171"/>
    <w:rsid w:val="00B86B3F"/>
    <w:rsid w:val="00B944EB"/>
    <w:rsid w:val="00BA526A"/>
    <w:rsid w:val="00BC4C40"/>
    <w:rsid w:val="00BE2407"/>
    <w:rsid w:val="00BF4A3C"/>
    <w:rsid w:val="00BF7DCF"/>
    <w:rsid w:val="00C0080F"/>
    <w:rsid w:val="00C17782"/>
    <w:rsid w:val="00C37212"/>
    <w:rsid w:val="00C51862"/>
    <w:rsid w:val="00C526D2"/>
    <w:rsid w:val="00C61869"/>
    <w:rsid w:val="00C633F7"/>
    <w:rsid w:val="00C6421A"/>
    <w:rsid w:val="00C72037"/>
    <w:rsid w:val="00C86B72"/>
    <w:rsid w:val="00C86E3C"/>
    <w:rsid w:val="00C908F0"/>
    <w:rsid w:val="00C92050"/>
    <w:rsid w:val="00C93D45"/>
    <w:rsid w:val="00C95F46"/>
    <w:rsid w:val="00CA089C"/>
    <w:rsid w:val="00CB752C"/>
    <w:rsid w:val="00CC15D9"/>
    <w:rsid w:val="00CC47B5"/>
    <w:rsid w:val="00CC5A10"/>
    <w:rsid w:val="00CE33CC"/>
    <w:rsid w:val="00CF03BD"/>
    <w:rsid w:val="00CF0FD5"/>
    <w:rsid w:val="00D00EB0"/>
    <w:rsid w:val="00D04CF9"/>
    <w:rsid w:val="00D06F3B"/>
    <w:rsid w:val="00D1519F"/>
    <w:rsid w:val="00D177B7"/>
    <w:rsid w:val="00D2455F"/>
    <w:rsid w:val="00D259DE"/>
    <w:rsid w:val="00D25C13"/>
    <w:rsid w:val="00D32A38"/>
    <w:rsid w:val="00D43DF1"/>
    <w:rsid w:val="00D45F85"/>
    <w:rsid w:val="00D464DC"/>
    <w:rsid w:val="00D47C2F"/>
    <w:rsid w:val="00D53F3E"/>
    <w:rsid w:val="00D61403"/>
    <w:rsid w:val="00D65D5B"/>
    <w:rsid w:val="00D70321"/>
    <w:rsid w:val="00D747C3"/>
    <w:rsid w:val="00D95A41"/>
    <w:rsid w:val="00D97A11"/>
    <w:rsid w:val="00DC20E5"/>
    <w:rsid w:val="00DC4869"/>
    <w:rsid w:val="00DC69B5"/>
    <w:rsid w:val="00DD2EF0"/>
    <w:rsid w:val="00DD317C"/>
    <w:rsid w:val="00DD48D2"/>
    <w:rsid w:val="00DD5484"/>
    <w:rsid w:val="00E028AE"/>
    <w:rsid w:val="00E05572"/>
    <w:rsid w:val="00E07DCB"/>
    <w:rsid w:val="00E12497"/>
    <w:rsid w:val="00E12B2F"/>
    <w:rsid w:val="00E1483B"/>
    <w:rsid w:val="00E14ED2"/>
    <w:rsid w:val="00E206D7"/>
    <w:rsid w:val="00E25685"/>
    <w:rsid w:val="00E25922"/>
    <w:rsid w:val="00E276C7"/>
    <w:rsid w:val="00E3581E"/>
    <w:rsid w:val="00E35DAB"/>
    <w:rsid w:val="00E3630F"/>
    <w:rsid w:val="00E51799"/>
    <w:rsid w:val="00E5262F"/>
    <w:rsid w:val="00E62775"/>
    <w:rsid w:val="00E63144"/>
    <w:rsid w:val="00E63445"/>
    <w:rsid w:val="00E667F7"/>
    <w:rsid w:val="00E701FC"/>
    <w:rsid w:val="00E77110"/>
    <w:rsid w:val="00E83119"/>
    <w:rsid w:val="00E90940"/>
    <w:rsid w:val="00E960AF"/>
    <w:rsid w:val="00EA61C3"/>
    <w:rsid w:val="00EA650D"/>
    <w:rsid w:val="00EB0814"/>
    <w:rsid w:val="00EB2A82"/>
    <w:rsid w:val="00EB4614"/>
    <w:rsid w:val="00EC2901"/>
    <w:rsid w:val="00ED1197"/>
    <w:rsid w:val="00ED17AB"/>
    <w:rsid w:val="00EE1D78"/>
    <w:rsid w:val="00EF5AE9"/>
    <w:rsid w:val="00EF66EA"/>
    <w:rsid w:val="00F06CD5"/>
    <w:rsid w:val="00F17B57"/>
    <w:rsid w:val="00F20E69"/>
    <w:rsid w:val="00F218B4"/>
    <w:rsid w:val="00F22C96"/>
    <w:rsid w:val="00F22D45"/>
    <w:rsid w:val="00F23FD0"/>
    <w:rsid w:val="00F303E0"/>
    <w:rsid w:val="00F40BFA"/>
    <w:rsid w:val="00F43068"/>
    <w:rsid w:val="00F45ED8"/>
    <w:rsid w:val="00F5353A"/>
    <w:rsid w:val="00F6319B"/>
    <w:rsid w:val="00F65F0E"/>
    <w:rsid w:val="00F743E1"/>
    <w:rsid w:val="00F81E39"/>
    <w:rsid w:val="00F9531D"/>
    <w:rsid w:val="00FD1067"/>
    <w:rsid w:val="00FE2B04"/>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CAE"/>
  <w15:chartTrackingRefBased/>
  <w15:docId w15:val="{9A84404D-A9E2-41D2-B951-02CBC02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512"/>
    <w:pPr>
      <w:spacing w:after="0" w:line="240" w:lineRule="auto"/>
    </w:pPr>
    <w:rPr>
      <w:rFonts w:ascii="Calibri" w:hAnsi="Calibri" w:cs="Times New Roman"/>
    </w:rPr>
  </w:style>
  <w:style w:type="paragraph" w:styleId="Heading3">
    <w:name w:val="heading 3"/>
    <w:basedOn w:val="Normal"/>
    <w:link w:val="Heading3Char"/>
    <w:uiPriority w:val="9"/>
    <w:unhideWhenUsed/>
    <w:qFormat/>
    <w:rsid w:val="00453092"/>
    <w:pPr>
      <w:widowControl w:val="0"/>
      <w:autoSpaceDE w:val="0"/>
      <w:autoSpaceDN w:val="0"/>
      <w:ind w:left="2580"/>
      <w:outlineLvl w:val="2"/>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DA0"/>
    <w:pPr>
      <w:tabs>
        <w:tab w:val="center" w:pos="4680"/>
        <w:tab w:val="right" w:pos="9360"/>
      </w:tabs>
    </w:pPr>
  </w:style>
  <w:style w:type="character" w:customStyle="1" w:styleId="HeaderChar">
    <w:name w:val="Header Char"/>
    <w:basedOn w:val="DefaultParagraphFont"/>
    <w:link w:val="Header"/>
    <w:uiPriority w:val="99"/>
    <w:rsid w:val="00A93DA0"/>
    <w:rPr>
      <w:rFonts w:ascii="Calibri" w:hAnsi="Calibri" w:cs="Times New Roman"/>
    </w:rPr>
  </w:style>
  <w:style w:type="table" w:styleId="TableGrid">
    <w:name w:val="Table Grid"/>
    <w:basedOn w:val="TableNormal"/>
    <w:uiPriority w:val="59"/>
    <w:rsid w:val="00A9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A0"/>
    <w:pPr>
      <w:ind w:left="720"/>
      <w:contextualSpacing/>
    </w:pPr>
  </w:style>
  <w:style w:type="character" w:styleId="Emphasis">
    <w:name w:val="Emphasis"/>
    <w:basedOn w:val="DefaultParagraphFont"/>
    <w:uiPriority w:val="20"/>
    <w:qFormat/>
    <w:rsid w:val="002737F3"/>
    <w:rPr>
      <w:i/>
      <w:iCs/>
    </w:rPr>
  </w:style>
  <w:style w:type="paragraph" w:styleId="FootnoteText">
    <w:name w:val="footnote text"/>
    <w:basedOn w:val="Normal"/>
    <w:link w:val="FootnoteTextChar"/>
    <w:uiPriority w:val="99"/>
    <w:semiHidden/>
    <w:unhideWhenUsed/>
    <w:rsid w:val="00C86B72"/>
    <w:rPr>
      <w:sz w:val="20"/>
      <w:szCs w:val="20"/>
    </w:rPr>
  </w:style>
  <w:style w:type="character" w:customStyle="1" w:styleId="FootnoteTextChar">
    <w:name w:val="Footnote Text Char"/>
    <w:basedOn w:val="DefaultParagraphFont"/>
    <w:link w:val="FootnoteText"/>
    <w:uiPriority w:val="99"/>
    <w:semiHidden/>
    <w:rsid w:val="00C86B72"/>
    <w:rPr>
      <w:rFonts w:ascii="Calibri" w:hAnsi="Calibri" w:cs="Times New Roman"/>
      <w:sz w:val="20"/>
      <w:szCs w:val="20"/>
    </w:rPr>
  </w:style>
  <w:style w:type="character" w:styleId="FootnoteReference">
    <w:name w:val="footnote reference"/>
    <w:basedOn w:val="DefaultParagraphFont"/>
    <w:uiPriority w:val="99"/>
    <w:semiHidden/>
    <w:unhideWhenUsed/>
    <w:rsid w:val="00C86B72"/>
    <w:rPr>
      <w:vertAlign w:val="superscript"/>
    </w:rPr>
  </w:style>
  <w:style w:type="character" w:styleId="Hyperlink">
    <w:name w:val="Hyperlink"/>
    <w:basedOn w:val="DefaultParagraphFont"/>
    <w:uiPriority w:val="99"/>
    <w:semiHidden/>
    <w:unhideWhenUsed/>
    <w:rsid w:val="00EC2901"/>
    <w:rPr>
      <w:color w:val="0000FF"/>
      <w:u w:val="single"/>
    </w:rPr>
  </w:style>
  <w:style w:type="character" w:customStyle="1" w:styleId="cosearchterm">
    <w:name w:val="co_searchterm"/>
    <w:basedOn w:val="DefaultParagraphFont"/>
    <w:rsid w:val="00EC2901"/>
  </w:style>
  <w:style w:type="character" w:customStyle="1" w:styleId="opiniondissent">
    <w:name w:val="opiniondissent"/>
    <w:basedOn w:val="DefaultParagraphFont"/>
    <w:rsid w:val="00EC2901"/>
  </w:style>
  <w:style w:type="paragraph" w:styleId="Footer">
    <w:name w:val="footer"/>
    <w:basedOn w:val="Normal"/>
    <w:link w:val="FooterChar"/>
    <w:uiPriority w:val="99"/>
    <w:unhideWhenUsed/>
    <w:rsid w:val="004E71A5"/>
    <w:pPr>
      <w:tabs>
        <w:tab w:val="center" w:pos="4680"/>
        <w:tab w:val="right" w:pos="9360"/>
      </w:tabs>
    </w:pPr>
  </w:style>
  <w:style w:type="character" w:customStyle="1" w:styleId="FooterChar">
    <w:name w:val="Footer Char"/>
    <w:basedOn w:val="DefaultParagraphFont"/>
    <w:link w:val="Footer"/>
    <w:uiPriority w:val="99"/>
    <w:rsid w:val="004E71A5"/>
    <w:rPr>
      <w:rFonts w:ascii="Calibri" w:hAnsi="Calibri" w:cs="Times New Roman"/>
    </w:rPr>
  </w:style>
  <w:style w:type="paragraph" w:customStyle="1" w:styleId="Default">
    <w:name w:val="Default"/>
    <w:rsid w:val="00376DA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D2C31"/>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3D2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31"/>
    <w:rPr>
      <w:rFonts w:ascii="Segoe UI" w:hAnsi="Segoe UI" w:cs="Segoe UI"/>
      <w:sz w:val="18"/>
      <w:szCs w:val="18"/>
    </w:rPr>
  </w:style>
  <w:style w:type="character" w:customStyle="1" w:styleId="Heading3Char">
    <w:name w:val="Heading 3 Char"/>
    <w:basedOn w:val="DefaultParagraphFont"/>
    <w:link w:val="Heading3"/>
    <w:uiPriority w:val="9"/>
    <w:rsid w:val="00453092"/>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327">
      <w:bodyDiv w:val="1"/>
      <w:marLeft w:val="0"/>
      <w:marRight w:val="0"/>
      <w:marTop w:val="0"/>
      <w:marBottom w:val="0"/>
      <w:divBdr>
        <w:top w:val="none" w:sz="0" w:space="0" w:color="auto"/>
        <w:left w:val="none" w:sz="0" w:space="0" w:color="auto"/>
        <w:bottom w:val="none" w:sz="0" w:space="0" w:color="auto"/>
        <w:right w:val="none" w:sz="0" w:space="0" w:color="auto"/>
      </w:divBdr>
      <w:divsChild>
        <w:div w:id="49809795">
          <w:marLeft w:val="0"/>
          <w:marRight w:val="0"/>
          <w:marTop w:val="0"/>
          <w:marBottom w:val="0"/>
          <w:divBdr>
            <w:top w:val="none" w:sz="0" w:space="0" w:color="auto"/>
            <w:left w:val="none" w:sz="0" w:space="0" w:color="auto"/>
            <w:bottom w:val="none" w:sz="0" w:space="0" w:color="auto"/>
            <w:right w:val="none" w:sz="0" w:space="0" w:color="auto"/>
          </w:divBdr>
        </w:div>
      </w:divsChild>
    </w:div>
    <w:div w:id="366489245">
      <w:bodyDiv w:val="1"/>
      <w:marLeft w:val="0"/>
      <w:marRight w:val="0"/>
      <w:marTop w:val="0"/>
      <w:marBottom w:val="0"/>
      <w:divBdr>
        <w:top w:val="none" w:sz="0" w:space="0" w:color="auto"/>
        <w:left w:val="none" w:sz="0" w:space="0" w:color="auto"/>
        <w:bottom w:val="none" w:sz="0" w:space="0" w:color="auto"/>
        <w:right w:val="none" w:sz="0" w:space="0" w:color="auto"/>
      </w:divBdr>
    </w:div>
    <w:div w:id="582490888">
      <w:bodyDiv w:val="1"/>
      <w:marLeft w:val="0"/>
      <w:marRight w:val="0"/>
      <w:marTop w:val="0"/>
      <w:marBottom w:val="0"/>
      <w:divBdr>
        <w:top w:val="none" w:sz="0" w:space="0" w:color="auto"/>
        <w:left w:val="none" w:sz="0" w:space="0" w:color="auto"/>
        <w:bottom w:val="none" w:sz="0" w:space="0" w:color="auto"/>
        <w:right w:val="none" w:sz="0" w:space="0" w:color="auto"/>
      </w:divBdr>
      <w:divsChild>
        <w:div w:id="1978292004">
          <w:marLeft w:val="0"/>
          <w:marRight w:val="0"/>
          <w:marTop w:val="0"/>
          <w:marBottom w:val="0"/>
          <w:divBdr>
            <w:top w:val="none" w:sz="0" w:space="0" w:color="auto"/>
            <w:left w:val="none" w:sz="0" w:space="0" w:color="auto"/>
            <w:bottom w:val="none" w:sz="0" w:space="0" w:color="auto"/>
            <w:right w:val="none" w:sz="0" w:space="0" w:color="auto"/>
          </w:divBdr>
        </w:div>
      </w:divsChild>
    </w:div>
    <w:div w:id="771434679">
      <w:bodyDiv w:val="1"/>
      <w:marLeft w:val="0"/>
      <w:marRight w:val="0"/>
      <w:marTop w:val="0"/>
      <w:marBottom w:val="0"/>
      <w:divBdr>
        <w:top w:val="none" w:sz="0" w:space="0" w:color="auto"/>
        <w:left w:val="none" w:sz="0" w:space="0" w:color="auto"/>
        <w:bottom w:val="none" w:sz="0" w:space="0" w:color="auto"/>
        <w:right w:val="none" w:sz="0" w:space="0" w:color="auto"/>
      </w:divBdr>
      <w:divsChild>
        <w:div w:id="375398266">
          <w:marLeft w:val="0"/>
          <w:marRight w:val="0"/>
          <w:marTop w:val="0"/>
          <w:marBottom w:val="0"/>
          <w:divBdr>
            <w:top w:val="none" w:sz="0" w:space="0" w:color="auto"/>
            <w:left w:val="none" w:sz="0" w:space="0" w:color="auto"/>
            <w:bottom w:val="none" w:sz="0" w:space="0" w:color="auto"/>
            <w:right w:val="none" w:sz="0" w:space="0" w:color="auto"/>
          </w:divBdr>
        </w:div>
      </w:divsChild>
    </w:div>
    <w:div w:id="907693128">
      <w:bodyDiv w:val="1"/>
      <w:marLeft w:val="0"/>
      <w:marRight w:val="0"/>
      <w:marTop w:val="0"/>
      <w:marBottom w:val="0"/>
      <w:divBdr>
        <w:top w:val="none" w:sz="0" w:space="0" w:color="auto"/>
        <w:left w:val="none" w:sz="0" w:space="0" w:color="auto"/>
        <w:bottom w:val="none" w:sz="0" w:space="0" w:color="auto"/>
        <w:right w:val="none" w:sz="0" w:space="0" w:color="auto"/>
      </w:divBdr>
      <w:divsChild>
        <w:div w:id="1943566986">
          <w:marLeft w:val="0"/>
          <w:marRight w:val="0"/>
          <w:marTop w:val="0"/>
          <w:marBottom w:val="0"/>
          <w:divBdr>
            <w:top w:val="none" w:sz="0" w:space="0" w:color="auto"/>
            <w:left w:val="none" w:sz="0" w:space="0" w:color="auto"/>
            <w:bottom w:val="none" w:sz="0" w:space="0" w:color="auto"/>
            <w:right w:val="none" w:sz="0" w:space="0" w:color="auto"/>
          </w:divBdr>
        </w:div>
      </w:divsChild>
    </w:div>
    <w:div w:id="1330216053">
      <w:bodyDiv w:val="1"/>
      <w:marLeft w:val="0"/>
      <w:marRight w:val="0"/>
      <w:marTop w:val="0"/>
      <w:marBottom w:val="0"/>
      <w:divBdr>
        <w:top w:val="none" w:sz="0" w:space="0" w:color="auto"/>
        <w:left w:val="none" w:sz="0" w:space="0" w:color="auto"/>
        <w:bottom w:val="none" w:sz="0" w:space="0" w:color="auto"/>
        <w:right w:val="none" w:sz="0" w:space="0" w:color="auto"/>
      </w:divBdr>
      <w:divsChild>
        <w:div w:id="1103110145">
          <w:marLeft w:val="0"/>
          <w:marRight w:val="0"/>
          <w:marTop w:val="0"/>
          <w:marBottom w:val="0"/>
          <w:divBdr>
            <w:top w:val="none" w:sz="0" w:space="0" w:color="auto"/>
            <w:left w:val="none" w:sz="0" w:space="0" w:color="auto"/>
            <w:bottom w:val="none" w:sz="0" w:space="0" w:color="auto"/>
            <w:right w:val="none" w:sz="0" w:space="0" w:color="auto"/>
          </w:divBdr>
        </w:div>
      </w:divsChild>
    </w:div>
    <w:div w:id="1447847906">
      <w:bodyDiv w:val="1"/>
      <w:marLeft w:val="0"/>
      <w:marRight w:val="0"/>
      <w:marTop w:val="0"/>
      <w:marBottom w:val="0"/>
      <w:divBdr>
        <w:top w:val="none" w:sz="0" w:space="0" w:color="auto"/>
        <w:left w:val="none" w:sz="0" w:space="0" w:color="auto"/>
        <w:bottom w:val="none" w:sz="0" w:space="0" w:color="auto"/>
        <w:right w:val="none" w:sz="0" w:space="0" w:color="auto"/>
      </w:divBdr>
      <w:divsChild>
        <w:div w:id="714819594">
          <w:marLeft w:val="0"/>
          <w:marRight w:val="0"/>
          <w:marTop w:val="0"/>
          <w:marBottom w:val="0"/>
          <w:divBdr>
            <w:top w:val="none" w:sz="0" w:space="0" w:color="auto"/>
            <w:left w:val="none" w:sz="0" w:space="0" w:color="auto"/>
            <w:bottom w:val="none" w:sz="0" w:space="0" w:color="auto"/>
            <w:right w:val="none" w:sz="0" w:space="0" w:color="auto"/>
          </w:divBdr>
        </w:div>
      </w:divsChild>
    </w:div>
    <w:div w:id="1560821295">
      <w:bodyDiv w:val="1"/>
      <w:marLeft w:val="0"/>
      <w:marRight w:val="0"/>
      <w:marTop w:val="0"/>
      <w:marBottom w:val="0"/>
      <w:divBdr>
        <w:top w:val="none" w:sz="0" w:space="0" w:color="auto"/>
        <w:left w:val="none" w:sz="0" w:space="0" w:color="auto"/>
        <w:bottom w:val="none" w:sz="0" w:space="0" w:color="auto"/>
        <w:right w:val="none" w:sz="0" w:space="0" w:color="auto"/>
      </w:divBdr>
      <w:divsChild>
        <w:div w:id="477379630">
          <w:marLeft w:val="0"/>
          <w:marRight w:val="0"/>
          <w:marTop w:val="0"/>
          <w:marBottom w:val="0"/>
          <w:divBdr>
            <w:top w:val="none" w:sz="0" w:space="0" w:color="auto"/>
            <w:left w:val="none" w:sz="0" w:space="0" w:color="auto"/>
            <w:bottom w:val="none" w:sz="0" w:space="0" w:color="auto"/>
            <w:right w:val="none" w:sz="0" w:space="0" w:color="auto"/>
          </w:divBdr>
        </w:div>
      </w:divsChild>
    </w:div>
    <w:div w:id="1704744246">
      <w:bodyDiv w:val="1"/>
      <w:marLeft w:val="0"/>
      <w:marRight w:val="0"/>
      <w:marTop w:val="0"/>
      <w:marBottom w:val="0"/>
      <w:divBdr>
        <w:top w:val="none" w:sz="0" w:space="0" w:color="auto"/>
        <w:left w:val="none" w:sz="0" w:space="0" w:color="auto"/>
        <w:bottom w:val="none" w:sz="0" w:space="0" w:color="auto"/>
        <w:right w:val="none" w:sz="0" w:space="0" w:color="auto"/>
      </w:divBdr>
      <w:divsChild>
        <w:div w:id="2055809289">
          <w:marLeft w:val="0"/>
          <w:marRight w:val="0"/>
          <w:marTop w:val="0"/>
          <w:marBottom w:val="0"/>
          <w:divBdr>
            <w:top w:val="none" w:sz="0" w:space="0" w:color="auto"/>
            <w:left w:val="none" w:sz="0" w:space="0" w:color="auto"/>
            <w:bottom w:val="none" w:sz="0" w:space="0" w:color="auto"/>
            <w:right w:val="none" w:sz="0" w:space="0" w:color="auto"/>
          </w:divBdr>
        </w:div>
      </w:divsChild>
    </w:div>
    <w:div w:id="1936787253">
      <w:bodyDiv w:val="1"/>
      <w:marLeft w:val="0"/>
      <w:marRight w:val="0"/>
      <w:marTop w:val="0"/>
      <w:marBottom w:val="0"/>
      <w:divBdr>
        <w:top w:val="none" w:sz="0" w:space="0" w:color="auto"/>
        <w:left w:val="none" w:sz="0" w:space="0" w:color="auto"/>
        <w:bottom w:val="none" w:sz="0" w:space="0" w:color="auto"/>
        <w:right w:val="none" w:sz="0" w:space="0" w:color="auto"/>
      </w:divBdr>
      <w:divsChild>
        <w:div w:id="1221793239">
          <w:marLeft w:val="0"/>
          <w:marRight w:val="0"/>
          <w:marTop w:val="0"/>
          <w:marBottom w:val="0"/>
          <w:divBdr>
            <w:top w:val="none" w:sz="0" w:space="0" w:color="auto"/>
            <w:left w:val="none" w:sz="0" w:space="0" w:color="auto"/>
            <w:bottom w:val="none" w:sz="0" w:space="0" w:color="auto"/>
            <w:right w:val="none" w:sz="0" w:space="0" w:color="auto"/>
          </w:divBdr>
        </w:div>
      </w:divsChild>
    </w:div>
    <w:div w:id="2070151848">
      <w:bodyDiv w:val="1"/>
      <w:marLeft w:val="0"/>
      <w:marRight w:val="0"/>
      <w:marTop w:val="0"/>
      <w:marBottom w:val="0"/>
      <w:divBdr>
        <w:top w:val="none" w:sz="0" w:space="0" w:color="auto"/>
        <w:left w:val="none" w:sz="0" w:space="0" w:color="auto"/>
        <w:bottom w:val="none" w:sz="0" w:space="0" w:color="auto"/>
        <w:right w:val="none" w:sz="0" w:space="0" w:color="auto"/>
      </w:divBdr>
      <w:divsChild>
        <w:div w:id="194137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16</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77</cp:revision>
  <cp:lastPrinted>2019-02-25T13:22:00Z</cp:lastPrinted>
  <dcterms:created xsi:type="dcterms:W3CDTF">2019-02-15T16:25:00Z</dcterms:created>
  <dcterms:modified xsi:type="dcterms:W3CDTF">2019-02-25T15:34:00Z</dcterms:modified>
</cp:coreProperties>
</file>